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59FF" w14:textId="35C29994" w:rsidR="008211AA" w:rsidRPr="00AD5D04" w:rsidRDefault="008211AA" w:rsidP="0092631B">
      <w:pPr>
        <w:pStyle w:val="LucaCash"/>
        <w:spacing w:line="240" w:lineRule="auto"/>
        <w:jc w:val="both"/>
        <w:rPr>
          <w:rFonts w:asciiTheme="minorHAnsi" w:hAnsiTheme="minorHAnsi" w:cstheme="minorHAnsi"/>
          <w:b/>
          <w:sz w:val="20"/>
          <w:lang w:eastAsia="fr-FR"/>
        </w:rPr>
      </w:pPr>
      <w:r w:rsidRPr="00AD5D04">
        <w:rPr>
          <w:rFonts w:asciiTheme="minorHAnsi" w:hAnsiTheme="minorHAnsi" w:cstheme="minorHAnsi"/>
          <w:b/>
          <w:sz w:val="20"/>
          <w:lang w:eastAsia="fr-FR"/>
        </w:rPr>
        <w:t>Załącznik nr 2</w:t>
      </w:r>
      <w:r w:rsidR="00A40F33" w:rsidRPr="00AD5D04">
        <w:rPr>
          <w:rFonts w:asciiTheme="minorHAnsi" w:hAnsiTheme="minorHAnsi" w:cstheme="minorHAnsi"/>
          <w:b/>
          <w:sz w:val="20"/>
          <w:lang w:eastAsia="fr-FR"/>
        </w:rPr>
        <w:t xml:space="preserve"> </w:t>
      </w:r>
    </w:p>
    <w:p w14:paraId="5E078146" w14:textId="6E50E82F" w:rsidR="008211AA" w:rsidRPr="00AD5D04" w:rsidRDefault="008211AA" w:rsidP="0092631B">
      <w:pPr>
        <w:pStyle w:val="LucaCash"/>
        <w:spacing w:line="240" w:lineRule="auto"/>
        <w:jc w:val="both"/>
        <w:rPr>
          <w:rFonts w:asciiTheme="minorHAnsi" w:hAnsiTheme="minorHAnsi" w:cstheme="minorHAnsi"/>
          <w:b/>
          <w:sz w:val="20"/>
        </w:rPr>
      </w:pPr>
      <w:r w:rsidRPr="00AD5D04">
        <w:rPr>
          <w:rFonts w:asciiTheme="minorHAnsi" w:hAnsiTheme="minorHAnsi" w:cstheme="minorHAnsi"/>
          <w:b/>
          <w:sz w:val="20"/>
        </w:rPr>
        <w:t xml:space="preserve">WNIOSEK O </w:t>
      </w:r>
      <w:r w:rsidR="00585522" w:rsidRPr="00AD5D04">
        <w:rPr>
          <w:rFonts w:asciiTheme="minorHAnsi" w:hAnsiTheme="minorHAnsi" w:cstheme="minorHAnsi"/>
          <w:b/>
          <w:sz w:val="20"/>
        </w:rPr>
        <w:t>ZAWARCIE UMOWY</w:t>
      </w:r>
      <w:r w:rsidRPr="00AD5D04">
        <w:rPr>
          <w:rFonts w:asciiTheme="minorHAnsi" w:hAnsiTheme="minorHAnsi" w:cstheme="minorHAnsi"/>
          <w:b/>
          <w:sz w:val="20"/>
        </w:rPr>
        <w:t xml:space="preserve"> UBEZPIECZENIA ODPOWIEDZIALN</w:t>
      </w:r>
      <w:r w:rsidR="002012B6" w:rsidRPr="00AD5D04">
        <w:rPr>
          <w:rFonts w:asciiTheme="minorHAnsi" w:hAnsiTheme="minorHAnsi" w:cstheme="minorHAnsi"/>
          <w:b/>
          <w:sz w:val="20"/>
        </w:rPr>
        <w:t>O</w:t>
      </w:r>
      <w:r w:rsidRPr="00AD5D04">
        <w:rPr>
          <w:rFonts w:asciiTheme="minorHAnsi" w:hAnsiTheme="minorHAnsi" w:cstheme="minorHAnsi"/>
          <w:b/>
          <w:sz w:val="20"/>
        </w:rPr>
        <w:t>Ś</w:t>
      </w:r>
      <w:r w:rsidR="002012B6" w:rsidRPr="00AD5D04">
        <w:rPr>
          <w:rFonts w:asciiTheme="minorHAnsi" w:hAnsiTheme="minorHAnsi" w:cstheme="minorHAnsi"/>
          <w:b/>
          <w:sz w:val="20"/>
        </w:rPr>
        <w:t>C</w:t>
      </w:r>
      <w:r w:rsidRPr="00AD5D04">
        <w:rPr>
          <w:rFonts w:asciiTheme="minorHAnsi" w:hAnsiTheme="minorHAnsi" w:cstheme="minorHAnsi"/>
          <w:b/>
          <w:sz w:val="20"/>
        </w:rPr>
        <w:t>I CYWILNEJ</w:t>
      </w:r>
      <w:r w:rsidR="007D4DA6" w:rsidRPr="00AD5D04">
        <w:rPr>
          <w:rFonts w:asciiTheme="minorHAnsi" w:hAnsiTheme="minorHAnsi" w:cstheme="minorHAnsi"/>
          <w:b/>
          <w:sz w:val="20"/>
        </w:rPr>
        <w:t xml:space="preserve"> KADRY PROGRAMOWEJ PTTK</w:t>
      </w:r>
    </w:p>
    <w:tbl>
      <w:tblPr>
        <w:tblpPr w:leftFromText="141" w:rightFromText="141" w:vertAnchor="text" w:horzAnchor="margin" w:tblpX="-572" w:tblpY="25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1229"/>
        <w:gridCol w:w="549"/>
        <w:gridCol w:w="683"/>
        <w:gridCol w:w="959"/>
        <w:gridCol w:w="536"/>
        <w:gridCol w:w="421"/>
        <w:gridCol w:w="546"/>
        <w:gridCol w:w="960"/>
        <w:gridCol w:w="1775"/>
        <w:gridCol w:w="822"/>
      </w:tblGrid>
      <w:tr w:rsidR="008211AA" w:rsidRPr="00AD5D04" w14:paraId="734C95FD" w14:textId="77777777" w:rsidTr="00556FB2">
        <w:trPr>
          <w:trHeight w:hRule="exact" w:val="577"/>
        </w:trPr>
        <w:tc>
          <w:tcPr>
            <w:tcW w:w="2389" w:type="dxa"/>
            <w:gridSpan w:val="2"/>
          </w:tcPr>
          <w:p w14:paraId="60F73B29" w14:textId="77777777" w:rsidR="008211AA" w:rsidRPr="00AD5D04" w:rsidRDefault="008211AA" w:rsidP="00556FB2">
            <w:pPr>
              <w:outlineLvl w:val="0"/>
              <w:rPr>
                <w:rFonts w:asciiTheme="minorHAnsi" w:eastAsia="Times New Roman" w:hAnsiTheme="minorHAnsi" w:cstheme="minorHAnsi"/>
              </w:rPr>
            </w:pPr>
            <w:r w:rsidRPr="00AD5D04">
              <w:rPr>
                <w:rFonts w:asciiTheme="minorHAnsi" w:eastAsia="Times New Roman" w:hAnsiTheme="minorHAnsi" w:cstheme="minorHAnsi"/>
              </w:rPr>
              <w:t>Nr PROGRAMU UBEZPIECZENIOWEGO</w:t>
            </w:r>
          </w:p>
        </w:tc>
        <w:tc>
          <w:tcPr>
            <w:tcW w:w="7251" w:type="dxa"/>
            <w:gridSpan w:val="9"/>
            <w:shd w:val="clear" w:color="auto" w:fill="auto"/>
          </w:tcPr>
          <w:p w14:paraId="07A580D8" w14:textId="755D7B91" w:rsidR="008211AA" w:rsidRPr="004617B0" w:rsidRDefault="004617B0" w:rsidP="00556FB2">
            <w:pPr>
              <w:jc w:val="both"/>
              <w:outlineLvl w:val="0"/>
              <w:rPr>
                <w:rFonts w:asciiTheme="minorHAnsi" w:eastAsia="Times New Roman" w:hAnsiTheme="minorHAnsi" w:cstheme="minorHAnsi"/>
                <w:b/>
                <w:bCs/>
              </w:rPr>
            </w:pPr>
            <w:r w:rsidRPr="004617B0">
              <w:rPr>
                <w:rFonts w:asciiTheme="minorHAnsi" w:eastAsia="Times New Roman" w:hAnsiTheme="minorHAnsi" w:cstheme="minorHAnsi"/>
                <w:b/>
                <w:bCs/>
              </w:rPr>
              <w:t>TO50/003316/25/A</w:t>
            </w:r>
          </w:p>
        </w:tc>
      </w:tr>
      <w:tr w:rsidR="008211AA" w:rsidRPr="00AD5D04" w14:paraId="5DBD4131" w14:textId="77777777" w:rsidTr="00556FB2">
        <w:trPr>
          <w:trHeight w:hRule="exact" w:val="1709"/>
        </w:trPr>
        <w:tc>
          <w:tcPr>
            <w:tcW w:w="2389" w:type="dxa"/>
            <w:gridSpan w:val="2"/>
          </w:tcPr>
          <w:p w14:paraId="5C22FB9A" w14:textId="77777777" w:rsidR="008211AA" w:rsidRPr="00AD5D04" w:rsidRDefault="008211AA" w:rsidP="00556FB2">
            <w:pPr>
              <w:jc w:val="both"/>
              <w:outlineLvl w:val="0"/>
              <w:rPr>
                <w:rFonts w:asciiTheme="minorHAnsi" w:eastAsia="Times New Roman" w:hAnsiTheme="minorHAnsi" w:cstheme="minorHAnsi"/>
              </w:rPr>
            </w:pPr>
            <w:r w:rsidRPr="00AD5D04">
              <w:rPr>
                <w:rFonts w:asciiTheme="minorHAnsi" w:eastAsia="Times New Roman" w:hAnsiTheme="minorHAnsi" w:cstheme="minorHAnsi"/>
              </w:rPr>
              <w:t>Ubezpieczyciel</w:t>
            </w:r>
          </w:p>
        </w:tc>
        <w:tc>
          <w:tcPr>
            <w:tcW w:w="7251" w:type="dxa"/>
            <w:gridSpan w:val="9"/>
            <w:shd w:val="clear" w:color="auto" w:fill="auto"/>
          </w:tcPr>
          <w:p w14:paraId="451B23FA" w14:textId="77777777" w:rsidR="008211AA" w:rsidRPr="00AD5D04" w:rsidRDefault="008211AA" w:rsidP="00556FB2">
            <w:pPr>
              <w:pStyle w:val="OWUTytu2"/>
              <w:spacing w:after="0"/>
              <w:jc w:val="both"/>
              <w:rPr>
                <w:rStyle w:val="Pogrubienie"/>
                <w:rFonts w:asciiTheme="minorHAnsi" w:hAnsiTheme="minorHAnsi" w:cstheme="minorHAnsi"/>
                <w:color w:val="002060"/>
                <w:sz w:val="20"/>
              </w:rPr>
            </w:pPr>
            <w:r w:rsidRPr="00AD5D04">
              <w:rPr>
                <w:rFonts w:asciiTheme="minorHAnsi" w:hAnsiTheme="minorHAnsi" w:cstheme="minorHAnsi"/>
                <w:b/>
                <w:bCs/>
                <w:color w:val="002060"/>
                <w:sz w:val="20"/>
              </w:rPr>
              <w:t>Sopockie Towarzystwo Ubezpieczeń ERGO Hestia</w:t>
            </w:r>
            <w:r w:rsidRPr="00AD5D04">
              <w:rPr>
                <w:rFonts w:asciiTheme="minorHAnsi" w:hAnsiTheme="minorHAnsi" w:cstheme="minorHAnsi"/>
                <w:color w:val="002060"/>
                <w:sz w:val="20"/>
              </w:rPr>
              <w:t xml:space="preserve"> Spółka Akcyjna, </w:t>
            </w:r>
            <w:r w:rsidRPr="00AD5D04">
              <w:rPr>
                <w:rFonts w:asciiTheme="minorHAnsi" w:hAnsiTheme="minorHAnsi" w:cstheme="minorHAnsi"/>
                <w:sz w:val="20"/>
              </w:rPr>
              <w:t>z siedzibą w Sopocie, przy ul. Hestii 1, 81-731 Sopot, wpisaną do rejestru przedsiębiorców Krajowego Rejestru Sądowego, prowadzonego przez Sąd Rejonowy Gdańsk-Północ w Gdańsku</w:t>
            </w:r>
          </w:p>
          <w:p w14:paraId="3D401047" w14:textId="77777777" w:rsidR="008211AA" w:rsidRPr="00AD5D04" w:rsidRDefault="008211AA" w:rsidP="00556FB2">
            <w:pPr>
              <w:jc w:val="both"/>
              <w:outlineLvl w:val="0"/>
              <w:rPr>
                <w:rFonts w:asciiTheme="minorHAnsi" w:eastAsia="Times New Roman" w:hAnsiTheme="minorHAnsi" w:cstheme="minorHAnsi"/>
              </w:rPr>
            </w:pPr>
            <w:r w:rsidRPr="00AD5D04">
              <w:rPr>
                <w:rFonts w:asciiTheme="minorHAnsi" w:hAnsiTheme="minorHAnsi" w:cstheme="minorHAnsi"/>
                <w:color w:val="000000"/>
              </w:rPr>
              <w:t>z siedzibą w Sopocie, przy ul. Hestii 1, 81-731 Sopot, wpisaną do rejestru przedsiębiorców Krajowego Rejestru Sądowego, prowadzonego przez Sąd Rejonowy Gdańsk-Północ w Gdańsku</w:t>
            </w:r>
          </w:p>
        </w:tc>
      </w:tr>
      <w:tr w:rsidR="008211AA" w:rsidRPr="00AD5D04" w14:paraId="3B1136B4" w14:textId="77777777" w:rsidTr="00556FB2">
        <w:trPr>
          <w:trHeight w:hRule="exact" w:val="841"/>
        </w:trPr>
        <w:tc>
          <w:tcPr>
            <w:tcW w:w="2389" w:type="dxa"/>
            <w:gridSpan w:val="2"/>
          </w:tcPr>
          <w:p w14:paraId="79CC9887" w14:textId="77777777" w:rsidR="00556FB2" w:rsidRPr="00AD5D04" w:rsidRDefault="008211AA" w:rsidP="00556FB2">
            <w:pPr>
              <w:outlineLvl w:val="0"/>
              <w:rPr>
                <w:rFonts w:asciiTheme="minorHAnsi" w:eastAsia="Times New Roman" w:hAnsiTheme="minorHAnsi" w:cstheme="minorHAnsi"/>
              </w:rPr>
            </w:pPr>
            <w:r w:rsidRPr="00AD5D04">
              <w:rPr>
                <w:rFonts w:asciiTheme="minorHAnsi" w:eastAsia="Times New Roman" w:hAnsiTheme="minorHAnsi" w:cstheme="minorHAnsi"/>
              </w:rPr>
              <w:t>Ubezpieczający/</w:t>
            </w:r>
          </w:p>
          <w:p w14:paraId="407AE6FE" w14:textId="630C6D9E" w:rsidR="008211AA" w:rsidRPr="00AD5D04" w:rsidRDefault="008211AA" w:rsidP="00556FB2">
            <w:pPr>
              <w:outlineLvl w:val="0"/>
              <w:rPr>
                <w:rFonts w:asciiTheme="minorHAnsi" w:eastAsia="Times New Roman" w:hAnsiTheme="minorHAnsi" w:cstheme="minorHAnsi"/>
              </w:rPr>
            </w:pPr>
            <w:r w:rsidRPr="00AD5D04">
              <w:rPr>
                <w:rFonts w:asciiTheme="minorHAnsi" w:eastAsia="Times New Roman" w:hAnsiTheme="minorHAnsi" w:cstheme="minorHAnsi"/>
              </w:rPr>
              <w:t>Ubezpieczony</w:t>
            </w:r>
          </w:p>
        </w:tc>
        <w:tc>
          <w:tcPr>
            <w:tcW w:w="3148" w:type="dxa"/>
            <w:gridSpan w:val="5"/>
            <w:shd w:val="clear" w:color="auto" w:fill="auto"/>
          </w:tcPr>
          <w:p w14:paraId="45FC7138" w14:textId="77777777" w:rsidR="008211AA" w:rsidRPr="00AD5D04" w:rsidRDefault="008211AA" w:rsidP="00556FB2">
            <w:pPr>
              <w:jc w:val="both"/>
              <w:outlineLvl w:val="0"/>
              <w:rPr>
                <w:rFonts w:asciiTheme="minorHAnsi" w:eastAsia="Times New Roman" w:hAnsiTheme="minorHAnsi" w:cstheme="minorHAnsi"/>
              </w:rPr>
            </w:pPr>
            <w:r w:rsidRPr="00AD5D04">
              <w:rPr>
                <w:rFonts w:asciiTheme="minorHAnsi" w:eastAsia="Times New Roman" w:hAnsiTheme="minorHAnsi" w:cstheme="minorHAnsi"/>
              </w:rPr>
              <w:t>Imię:</w:t>
            </w:r>
          </w:p>
        </w:tc>
        <w:tc>
          <w:tcPr>
            <w:tcW w:w="4103" w:type="dxa"/>
            <w:gridSpan w:val="4"/>
            <w:shd w:val="clear" w:color="auto" w:fill="auto"/>
          </w:tcPr>
          <w:p w14:paraId="00904E1C" w14:textId="77777777" w:rsidR="008211AA" w:rsidRPr="00AD5D04" w:rsidRDefault="008211AA" w:rsidP="00556FB2">
            <w:pPr>
              <w:jc w:val="both"/>
              <w:outlineLvl w:val="0"/>
              <w:rPr>
                <w:rFonts w:asciiTheme="minorHAnsi" w:eastAsia="Times New Roman" w:hAnsiTheme="minorHAnsi" w:cstheme="minorHAnsi"/>
              </w:rPr>
            </w:pPr>
            <w:r w:rsidRPr="00AD5D04">
              <w:rPr>
                <w:rFonts w:asciiTheme="minorHAnsi" w:eastAsia="Times New Roman" w:hAnsiTheme="minorHAnsi" w:cstheme="minorHAnsi"/>
              </w:rPr>
              <w:t>Nazwisko:</w:t>
            </w:r>
          </w:p>
        </w:tc>
      </w:tr>
      <w:tr w:rsidR="00E92C4D" w:rsidRPr="00AD5D04" w14:paraId="0DFA34AD" w14:textId="77777777" w:rsidTr="00556FB2">
        <w:trPr>
          <w:trHeight w:hRule="exact" w:val="708"/>
        </w:trPr>
        <w:tc>
          <w:tcPr>
            <w:tcW w:w="2389" w:type="dxa"/>
            <w:gridSpan w:val="2"/>
          </w:tcPr>
          <w:p w14:paraId="1E6C6984" w14:textId="629F11B5" w:rsidR="00E92C4D" w:rsidRPr="00AD5D04" w:rsidRDefault="00E92C4D" w:rsidP="00556FB2">
            <w:pPr>
              <w:jc w:val="both"/>
              <w:outlineLvl w:val="0"/>
              <w:rPr>
                <w:rFonts w:asciiTheme="minorHAnsi" w:eastAsia="Times New Roman" w:hAnsiTheme="minorHAnsi" w:cstheme="minorHAnsi"/>
              </w:rPr>
            </w:pPr>
            <w:r w:rsidRPr="00AD5D04">
              <w:rPr>
                <w:rFonts w:asciiTheme="minorHAnsi" w:eastAsia="Times New Roman" w:hAnsiTheme="minorHAnsi" w:cstheme="minorHAnsi"/>
              </w:rPr>
              <w:t>PESEL</w:t>
            </w:r>
            <w:r w:rsidR="00FC2E5C">
              <w:rPr>
                <w:rFonts w:asciiTheme="minorHAnsi" w:eastAsia="Times New Roman" w:hAnsiTheme="minorHAnsi" w:cstheme="minorHAnsi"/>
              </w:rPr>
              <w:t xml:space="preserve"> / Adres zamieszkania</w:t>
            </w:r>
          </w:p>
        </w:tc>
        <w:tc>
          <w:tcPr>
            <w:tcW w:w="7251" w:type="dxa"/>
            <w:gridSpan w:val="9"/>
            <w:shd w:val="clear" w:color="auto" w:fill="auto"/>
          </w:tcPr>
          <w:p w14:paraId="4018AEE4" w14:textId="77777777" w:rsidR="00E92C4D" w:rsidRPr="00AD5D04" w:rsidRDefault="00E92C4D" w:rsidP="00556FB2">
            <w:pPr>
              <w:jc w:val="both"/>
              <w:outlineLvl w:val="0"/>
              <w:rPr>
                <w:rFonts w:asciiTheme="minorHAnsi" w:eastAsia="Times New Roman" w:hAnsiTheme="minorHAnsi" w:cstheme="minorHAnsi"/>
              </w:rPr>
            </w:pPr>
          </w:p>
        </w:tc>
      </w:tr>
      <w:tr w:rsidR="008211AA" w:rsidRPr="00AD5D04" w14:paraId="57D5B3C8" w14:textId="77777777" w:rsidTr="00556FB2">
        <w:trPr>
          <w:trHeight w:hRule="exact" w:val="685"/>
        </w:trPr>
        <w:tc>
          <w:tcPr>
            <w:tcW w:w="2389" w:type="dxa"/>
            <w:gridSpan w:val="2"/>
          </w:tcPr>
          <w:p w14:paraId="52C38E23" w14:textId="77777777" w:rsidR="008211AA" w:rsidRPr="00AD5D04" w:rsidRDefault="008211AA" w:rsidP="00556FB2">
            <w:pPr>
              <w:outlineLvl w:val="0"/>
              <w:rPr>
                <w:rFonts w:asciiTheme="minorHAnsi" w:eastAsia="Times New Roman" w:hAnsiTheme="minorHAnsi" w:cstheme="minorHAnsi"/>
              </w:rPr>
            </w:pPr>
            <w:r w:rsidRPr="00AD5D04">
              <w:rPr>
                <w:rFonts w:asciiTheme="minorHAnsi" w:eastAsia="Times New Roman" w:hAnsiTheme="minorHAnsi" w:cstheme="minorHAnsi"/>
              </w:rPr>
              <w:t>Numer legitymacji członkowskiej PTTK</w:t>
            </w:r>
          </w:p>
          <w:p w14:paraId="3330C4E2" w14:textId="77777777" w:rsidR="008211AA" w:rsidRPr="00AD5D04" w:rsidRDefault="008211AA" w:rsidP="00556FB2">
            <w:pPr>
              <w:outlineLvl w:val="0"/>
              <w:rPr>
                <w:rFonts w:asciiTheme="minorHAnsi" w:eastAsia="Times New Roman" w:hAnsiTheme="minorHAnsi" w:cstheme="minorHAnsi"/>
              </w:rPr>
            </w:pPr>
          </w:p>
        </w:tc>
        <w:tc>
          <w:tcPr>
            <w:tcW w:w="7251" w:type="dxa"/>
            <w:gridSpan w:val="9"/>
            <w:shd w:val="clear" w:color="auto" w:fill="auto"/>
          </w:tcPr>
          <w:p w14:paraId="70FDE8B7" w14:textId="77777777" w:rsidR="008211AA" w:rsidRPr="00AD5D04" w:rsidRDefault="008211AA" w:rsidP="00556FB2">
            <w:pPr>
              <w:jc w:val="both"/>
              <w:outlineLvl w:val="0"/>
              <w:rPr>
                <w:rFonts w:asciiTheme="minorHAnsi" w:eastAsia="Times New Roman" w:hAnsiTheme="minorHAnsi" w:cstheme="minorHAnsi"/>
              </w:rPr>
            </w:pPr>
          </w:p>
        </w:tc>
      </w:tr>
      <w:tr w:rsidR="00FB71B4" w:rsidRPr="00AD5D04" w14:paraId="69722279" w14:textId="77777777" w:rsidTr="00556FB2">
        <w:trPr>
          <w:trHeight w:hRule="exact" w:val="1180"/>
        </w:trPr>
        <w:tc>
          <w:tcPr>
            <w:tcW w:w="2389" w:type="dxa"/>
            <w:gridSpan w:val="2"/>
          </w:tcPr>
          <w:p w14:paraId="3C5EF0E0" w14:textId="77777777" w:rsidR="00FB71B4" w:rsidRPr="00AD5D04" w:rsidRDefault="00FB71B4" w:rsidP="00556FB2">
            <w:pPr>
              <w:outlineLvl w:val="0"/>
              <w:rPr>
                <w:rFonts w:asciiTheme="minorHAnsi" w:eastAsia="Times New Roman" w:hAnsiTheme="minorHAnsi" w:cstheme="minorHAnsi"/>
              </w:rPr>
            </w:pPr>
            <w:r w:rsidRPr="00AD5D04">
              <w:rPr>
                <w:rFonts w:asciiTheme="minorHAnsi" w:eastAsia="Times New Roman" w:hAnsiTheme="minorHAnsi" w:cstheme="minorHAnsi"/>
              </w:rPr>
              <w:t>Nazwa i adres Oddziału PTTK, do którego przynależy Ubezpieczający/ Ubezpieczony</w:t>
            </w:r>
          </w:p>
        </w:tc>
        <w:tc>
          <w:tcPr>
            <w:tcW w:w="7251" w:type="dxa"/>
            <w:gridSpan w:val="9"/>
            <w:shd w:val="clear" w:color="auto" w:fill="auto"/>
          </w:tcPr>
          <w:p w14:paraId="214B8676" w14:textId="77777777" w:rsidR="00FB71B4" w:rsidRPr="00AD5D04" w:rsidRDefault="00FB71B4" w:rsidP="00556FB2">
            <w:pPr>
              <w:jc w:val="both"/>
              <w:outlineLvl w:val="0"/>
              <w:rPr>
                <w:rFonts w:asciiTheme="minorHAnsi" w:eastAsia="Times New Roman" w:hAnsiTheme="minorHAnsi" w:cstheme="minorHAnsi"/>
              </w:rPr>
            </w:pPr>
          </w:p>
        </w:tc>
      </w:tr>
      <w:tr w:rsidR="008211AA" w:rsidRPr="00AD5D04" w14:paraId="38D81E64" w14:textId="77777777" w:rsidTr="00556FB2">
        <w:trPr>
          <w:trHeight w:hRule="exact" w:val="700"/>
        </w:trPr>
        <w:tc>
          <w:tcPr>
            <w:tcW w:w="2389" w:type="dxa"/>
            <w:gridSpan w:val="2"/>
          </w:tcPr>
          <w:p w14:paraId="5AA17258" w14:textId="77777777" w:rsidR="008211AA" w:rsidRPr="00AD5D04" w:rsidRDefault="008211AA" w:rsidP="00556FB2">
            <w:pPr>
              <w:outlineLvl w:val="0"/>
              <w:rPr>
                <w:rFonts w:asciiTheme="minorHAnsi" w:eastAsia="Times New Roman" w:hAnsiTheme="minorHAnsi" w:cstheme="minorHAnsi"/>
              </w:rPr>
            </w:pPr>
            <w:r w:rsidRPr="00AD5D04">
              <w:rPr>
                <w:rFonts w:asciiTheme="minorHAnsi" w:eastAsia="Times New Roman" w:hAnsiTheme="minorHAnsi" w:cstheme="minorHAnsi"/>
              </w:rPr>
              <w:t>Numer legitymacji /nazwa uprawnienia</w:t>
            </w:r>
          </w:p>
        </w:tc>
        <w:tc>
          <w:tcPr>
            <w:tcW w:w="7251" w:type="dxa"/>
            <w:gridSpan w:val="9"/>
            <w:shd w:val="clear" w:color="auto" w:fill="auto"/>
          </w:tcPr>
          <w:p w14:paraId="7EAC7381" w14:textId="77777777" w:rsidR="008211AA" w:rsidRPr="00AD5D04" w:rsidRDefault="008211AA" w:rsidP="00556FB2">
            <w:pPr>
              <w:jc w:val="both"/>
              <w:outlineLvl w:val="0"/>
              <w:rPr>
                <w:rFonts w:asciiTheme="minorHAnsi" w:eastAsia="Times New Roman" w:hAnsiTheme="minorHAnsi" w:cstheme="minorHAnsi"/>
              </w:rPr>
            </w:pPr>
          </w:p>
        </w:tc>
      </w:tr>
      <w:tr w:rsidR="008211AA" w:rsidRPr="00AD5D04" w14:paraId="2476B593" w14:textId="77777777" w:rsidTr="00556FB2">
        <w:trPr>
          <w:trHeight w:val="403"/>
        </w:trPr>
        <w:tc>
          <w:tcPr>
            <w:tcW w:w="9640" w:type="dxa"/>
            <w:gridSpan w:val="11"/>
            <w:tcBorders>
              <w:bottom w:val="nil"/>
            </w:tcBorders>
            <w:vAlign w:val="bottom"/>
          </w:tcPr>
          <w:p w14:paraId="5612A5FD" w14:textId="77777777" w:rsidR="008211AA" w:rsidRPr="00AD5D04" w:rsidRDefault="008211AA" w:rsidP="00556FB2">
            <w:pPr>
              <w:autoSpaceDE w:val="0"/>
              <w:autoSpaceDN w:val="0"/>
              <w:adjustRightInd w:val="0"/>
              <w:jc w:val="both"/>
              <w:rPr>
                <w:rFonts w:asciiTheme="minorHAnsi" w:eastAsia="Times New Roman" w:hAnsiTheme="minorHAnsi" w:cstheme="minorHAnsi"/>
                <w:b/>
                <w:highlight w:val="yellow"/>
              </w:rPr>
            </w:pPr>
          </w:p>
        </w:tc>
      </w:tr>
      <w:tr w:rsidR="008211AA" w:rsidRPr="00AD5D04" w14:paraId="135A4CC4" w14:textId="77777777" w:rsidTr="00556FB2">
        <w:trPr>
          <w:trHeight w:val="477"/>
        </w:trPr>
        <w:tc>
          <w:tcPr>
            <w:tcW w:w="9640" w:type="dxa"/>
            <w:gridSpan w:val="11"/>
            <w:tcBorders>
              <w:top w:val="single" w:sz="4" w:space="0" w:color="auto"/>
            </w:tcBorders>
            <w:vAlign w:val="center"/>
          </w:tcPr>
          <w:p w14:paraId="79A03D3D" w14:textId="77777777" w:rsidR="008211AA" w:rsidRPr="00AD5D04" w:rsidRDefault="008211AA" w:rsidP="007D390E">
            <w:pPr>
              <w:autoSpaceDE w:val="0"/>
              <w:autoSpaceDN w:val="0"/>
              <w:adjustRightInd w:val="0"/>
              <w:rPr>
                <w:rFonts w:asciiTheme="minorHAnsi" w:eastAsia="Times New Roman" w:hAnsiTheme="minorHAnsi" w:cstheme="minorHAnsi"/>
                <w:b/>
              </w:rPr>
            </w:pPr>
            <w:r w:rsidRPr="00AD5D04">
              <w:rPr>
                <w:rFonts w:asciiTheme="minorHAnsi" w:eastAsia="Times New Roman" w:hAnsiTheme="minorHAnsi" w:cstheme="minorHAnsi"/>
                <w:b/>
              </w:rPr>
              <w:t xml:space="preserve">Zakres ochrony odpowiedzialności </w:t>
            </w:r>
            <w:r w:rsidRPr="00AD5D04">
              <w:rPr>
                <w:rFonts w:asciiTheme="minorHAnsi" w:eastAsia="Times New Roman" w:hAnsiTheme="minorHAnsi" w:cstheme="minorHAnsi"/>
                <w:b/>
              </w:rPr>
              <w:br/>
            </w:r>
            <w:r w:rsidRPr="00AD5D04">
              <w:rPr>
                <w:rFonts w:asciiTheme="minorHAnsi" w:eastAsia="Times New Roman" w:hAnsiTheme="minorHAnsi" w:cstheme="minorHAnsi"/>
                <w:i/>
              </w:rPr>
              <w:t>(proszę zaznaczyć  poniżej wybrany wariant poprzez oznaczenie pola wyboru)</w:t>
            </w:r>
          </w:p>
        </w:tc>
      </w:tr>
      <w:tr w:rsidR="008211AA" w:rsidRPr="00AD5D04" w14:paraId="0E6AA039" w14:textId="77777777" w:rsidTr="00556FB2">
        <w:trPr>
          <w:trHeight w:val="40"/>
        </w:trPr>
        <w:tc>
          <w:tcPr>
            <w:tcW w:w="2389" w:type="dxa"/>
            <w:gridSpan w:val="2"/>
            <w:tcBorders>
              <w:top w:val="single" w:sz="4" w:space="0" w:color="auto"/>
            </w:tcBorders>
            <w:vAlign w:val="center"/>
          </w:tcPr>
          <w:p w14:paraId="0A3FBB92"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p>
        </w:tc>
        <w:tc>
          <w:tcPr>
            <w:tcW w:w="2191" w:type="dxa"/>
            <w:gridSpan w:val="3"/>
            <w:tcBorders>
              <w:top w:val="single" w:sz="4" w:space="0" w:color="auto"/>
            </w:tcBorders>
          </w:tcPr>
          <w:p w14:paraId="4A0B84A3" w14:textId="77777777" w:rsidR="008211AA" w:rsidRPr="00AD5D04" w:rsidRDefault="008211AA" w:rsidP="00556FB2">
            <w:pPr>
              <w:pStyle w:val="LucaCash"/>
              <w:spacing w:line="240" w:lineRule="auto"/>
              <w:jc w:val="both"/>
              <w:rPr>
                <w:rFonts w:asciiTheme="minorHAnsi" w:hAnsiTheme="minorHAnsi" w:cstheme="minorHAnsi"/>
                <w:b/>
                <w:sz w:val="20"/>
                <w:lang w:eastAsia="fr-FR"/>
              </w:rPr>
            </w:pPr>
            <w:r w:rsidRPr="00AD5D04">
              <w:rPr>
                <w:rFonts w:asciiTheme="minorHAnsi" w:hAnsiTheme="minorHAnsi" w:cstheme="minorHAnsi"/>
                <w:b/>
                <w:sz w:val="20"/>
                <w:lang w:eastAsia="fr-FR"/>
              </w:rPr>
              <w:t xml:space="preserve">Składka za roczny okres ubezpieczenia </w:t>
            </w:r>
          </w:p>
        </w:tc>
        <w:tc>
          <w:tcPr>
            <w:tcW w:w="2463" w:type="dxa"/>
            <w:gridSpan w:val="4"/>
            <w:tcBorders>
              <w:top w:val="single" w:sz="4" w:space="0" w:color="auto"/>
            </w:tcBorders>
          </w:tcPr>
          <w:p w14:paraId="36EC4EB0" w14:textId="77777777" w:rsidR="008211AA" w:rsidRPr="00AD5D04" w:rsidRDefault="008211AA" w:rsidP="00556FB2">
            <w:pPr>
              <w:pStyle w:val="LucaCash"/>
              <w:spacing w:line="240" w:lineRule="auto"/>
              <w:jc w:val="both"/>
              <w:rPr>
                <w:rFonts w:asciiTheme="minorHAnsi" w:hAnsiTheme="minorHAnsi" w:cstheme="minorHAnsi"/>
                <w:b/>
                <w:sz w:val="20"/>
                <w:lang w:eastAsia="fr-FR"/>
              </w:rPr>
            </w:pPr>
            <w:r w:rsidRPr="00AD5D04">
              <w:rPr>
                <w:rFonts w:asciiTheme="minorHAnsi" w:hAnsiTheme="minorHAnsi" w:cstheme="minorHAnsi"/>
                <w:b/>
                <w:sz w:val="20"/>
                <w:lang w:eastAsia="fr-FR"/>
              </w:rPr>
              <w:t xml:space="preserve">Składka za półroczny okres ubezpieczenia  </w:t>
            </w:r>
          </w:p>
        </w:tc>
        <w:tc>
          <w:tcPr>
            <w:tcW w:w="2597" w:type="dxa"/>
            <w:gridSpan w:val="2"/>
            <w:tcBorders>
              <w:top w:val="single" w:sz="4" w:space="0" w:color="auto"/>
            </w:tcBorders>
          </w:tcPr>
          <w:p w14:paraId="229377E0" w14:textId="77777777" w:rsidR="008211AA" w:rsidRPr="00AD5D04" w:rsidRDefault="008211AA" w:rsidP="00556FB2">
            <w:pPr>
              <w:pStyle w:val="LucaCash"/>
              <w:spacing w:line="240" w:lineRule="auto"/>
              <w:jc w:val="both"/>
              <w:rPr>
                <w:rFonts w:asciiTheme="minorHAnsi" w:hAnsiTheme="minorHAnsi" w:cstheme="minorHAnsi"/>
                <w:b/>
                <w:sz w:val="20"/>
                <w:lang w:eastAsia="fr-FR"/>
              </w:rPr>
            </w:pPr>
            <w:r w:rsidRPr="00AD5D04">
              <w:rPr>
                <w:rFonts w:asciiTheme="minorHAnsi" w:hAnsiTheme="minorHAnsi" w:cstheme="minorHAnsi"/>
                <w:b/>
                <w:sz w:val="20"/>
                <w:lang w:eastAsia="fr-FR"/>
              </w:rPr>
              <w:t xml:space="preserve">Składka za kwartalny okres ubezpieczenia  </w:t>
            </w:r>
          </w:p>
        </w:tc>
      </w:tr>
      <w:tr w:rsidR="008211AA" w:rsidRPr="00AD5D04" w14:paraId="53BF3577" w14:textId="77777777" w:rsidTr="00556FB2">
        <w:trPr>
          <w:trHeight w:val="38"/>
        </w:trPr>
        <w:tc>
          <w:tcPr>
            <w:tcW w:w="2389" w:type="dxa"/>
            <w:gridSpan w:val="2"/>
            <w:tcBorders>
              <w:top w:val="single" w:sz="4" w:space="0" w:color="auto"/>
            </w:tcBorders>
          </w:tcPr>
          <w:p w14:paraId="2B916800" w14:textId="77777777" w:rsidR="008211AA" w:rsidRPr="00AD5D04" w:rsidRDefault="008211AA" w:rsidP="00556FB2">
            <w:pPr>
              <w:pStyle w:val="LucaCash"/>
              <w:spacing w:line="240" w:lineRule="auto"/>
              <w:jc w:val="both"/>
              <w:rPr>
                <w:rFonts w:asciiTheme="minorHAnsi" w:hAnsiTheme="minorHAnsi" w:cstheme="minorHAnsi"/>
                <w:b/>
                <w:sz w:val="20"/>
                <w:lang w:eastAsia="fr-FR"/>
              </w:rPr>
            </w:pPr>
            <w:r w:rsidRPr="00AD5D04">
              <w:rPr>
                <w:rFonts w:asciiTheme="minorHAnsi" w:hAnsiTheme="minorHAnsi" w:cstheme="minorHAnsi"/>
                <w:sz w:val="20"/>
              </w:rPr>
              <w:t>Wariant I / Opcja I</w:t>
            </w:r>
          </w:p>
        </w:tc>
        <w:tc>
          <w:tcPr>
            <w:tcW w:w="1232" w:type="dxa"/>
            <w:gridSpan w:val="2"/>
            <w:tcBorders>
              <w:top w:val="single" w:sz="4" w:space="0" w:color="auto"/>
            </w:tcBorders>
          </w:tcPr>
          <w:p w14:paraId="044F91CF"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p>
        </w:tc>
        <w:tc>
          <w:tcPr>
            <w:tcW w:w="959" w:type="dxa"/>
            <w:tcBorders>
              <w:top w:val="single" w:sz="4" w:space="0" w:color="auto"/>
            </w:tcBorders>
          </w:tcPr>
          <w:p w14:paraId="7B996273" w14:textId="77777777" w:rsidR="008211AA" w:rsidRPr="00AD5D04" w:rsidRDefault="008211AA" w:rsidP="00556FB2">
            <w:pPr>
              <w:autoSpaceDE w:val="0"/>
              <w:autoSpaceDN w:val="0"/>
              <w:adjustRightInd w:val="0"/>
              <w:jc w:val="both"/>
              <w:rPr>
                <w:rFonts w:asciiTheme="minorHAnsi" w:hAnsiTheme="minorHAnsi" w:cstheme="minorHAnsi"/>
              </w:rPr>
            </w:pPr>
            <w:r w:rsidRPr="00AD5D04">
              <w:rPr>
                <w:rFonts w:asciiTheme="minorHAnsi" w:eastAsia="Times New Roman" w:hAnsiTheme="minorHAnsi" w:cstheme="minorHAnsi"/>
                <w:b/>
              </w:rPr>
              <w:sym w:font="Wingdings" w:char="F071"/>
            </w:r>
          </w:p>
        </w:tc>
        <w:tc>
          <w:tcPr>
            <w:tcW w:w="1503" w:type="dxa"/>
            <w:gridSpan w:val="3"/>
            <w:tcBorders>
              <w:top w:val="single" w:sz="4" w:space="0" w:color="auto"/>
            </w:tcBorders>
          </w:tcPr>
          <w:p w14:paraId="4662D515"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p>
        </w:tc>
        <w:tc>
          <w:tcPr>
            <w:tcW w:w="960" w:type="dxa"/>
            <w:tcBorders>
              <w:top w:val="single" w:sz="4" w:space="0" w:color="auto"/>
            </w:tcBorders>
          </w:tcPr>
          <w:p w14:paraId="5895517B" w14:textId="77777777" w:rsidR="008211AA" w:rsidRPr="00AD5D04" w:rsidRDefault="008211AA" w:rsidP="00556FB2">
            <w:pPr>
              <w:autoSpaceDE w:val="0"/>
              <w:autoSpaceDN w:val="0"/>
              <w:adjustRightInd w:val="0"/>
              <w:jc w:val="both"/>
              <w:rPr>
                <w:rFonts w:asciiTheme="minorHAnsi" w:hAnsiTheme="minorHAnsi" w:cstheme="minorHAnsi"/>
              </w:rPr>
            </w:pPr>
            <w:r w:rsidRPr="00AD5D04">
              <w:rPr>
                <w:rFonts w:asciiTheme="minorHAnsi" w:eastAsia="Times New Roman" w:hAnsiTheme="minorHAnsi" w:cstheme="minorHAnsi"/>
                <w:b/>
              </w:rPr>
              <w:sym w:font="Wingdings" w:char="F071"/>
            </w:r>
          </w:p>
        </w:tc>
        <w:tc>
          <w:tcPr>
            <w:tcW w:w="1775" w:type="dxa"/>
            <w:tcBorders>
              <w:top w:val="single" w:sz="4" w:space="0" w:color="auto"/>
            </w:tcBorders>
          </w:tcPr>
          <w:p w14:paraId="7363C721"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822" w:type="dxa"/>
            <w:tcBorders>
              <w:top w:val="single" w:sz="4" w:space="0" w:color="auto"/>
            </w:tcBorders>
          </w:tcPr>
          <w:p w14:paraId="55DB28F5" w14:textId="77777777" w:rsidR="008211AA" w:rsidRPr="00AD5D04" w:rsidRDefault="008211AA" w:rsidP="00556FB2">
            <w:pPr>
              <w:autoSpaceDE w:val="0"/>
              <w:autoSpaceDN w:val="0"/>
              <w:adjustRightInd w:val="0"/>
              <w:jc w:val="both"/>
              <w:rPr>
                <w:rFonts w:asciiTheme="minorHAnsi" w:hAnsiTheme="minorHAnsi" w:cstheme="minorHAnsi"/>
              </w:rPr>
            </w:pPr>
            <w:r w:rsidRPr="00AD5D04">
              <w:rPr>
                <w:rFonts w:asciiTheme="minorHAnsi" w:eastAsia="Times New Roman" w:hAnsiTheme="minorHAnsi" w:cstheme="minorHAnsi"/>
                <w:b/>
              </w:rPr>
              <w:sym w:font="Wingdings" w:char="F071"/>
            </w:r>
          </w:p>
        </w:tc>
      </w:tr>
      <w:tr w:rsidR="008211AA" w:rsidRPr="00AD5D04" w14:paraId="092B19A7" w14:textId="77777777" w:rsidTr="00556FB2">
        <w:trPr>
          <w:trHeight w:val="38"/>
        </w:trPr>
        <w:tc>
          <w:tcPr>
            <w:tcW w:w="2389" w:type="dxa"/>
            <w:gridSpan w:val="2"/>
            <w:tcBorders>
              <w:top w:val="single" w:sz="4" w:space="0" w:color="auto"/>
            </w:tcBorders>
          </w:tcPr>
          <w:p w14:paraId="6972F6BC" w14:textId="77777777" w:rsidR="008211AA" w:rsidRPr="00AD5D04" w:rsidRDefault="008211AA" w:rsidP="00556FB2">
            <w:pPr>
              <w:pStyle w:val="LucaCash"/>
              <w:spacing w:line="240" w:lineRule="auto"/>
              <w:jc w:val="both"/>
              <w:rPr>
                <w:rFonts w:asciiTheme="minorHAnsi" w:hAnsiTheme="minorHAnsi" w:cstheme="minorHAnsi"/>
                <w:sz w:val="20"/>
              </w:rPr>
            </w:pPr>
            <w:r w:rsidRPr="00AD5D04">
              <w:rPr>
                <w:rFonts w:asciiTheme="minorHAnsi" w:hAnsiTheme="minorHAnsi" w:cstheme="minorHAnsi"/>
                <w:sz w:val="20"/>
              </w:rPr>
              <w:t>Wariant II / Opcja I</w:t>
            </w:r>
          </w:p>
        </w:tc>
        <w:tc>
          <w:tcPr>
            <w:tcW w:w="1232" w:type="dxa"/>
            <w:gridSpan w:val="2"/>
            <w:tcBorders>
              <w:top w:val="single" w:sz="4" w:space="0" w:color="auto"/>
            </w:tcBorders>
          </w:tcPr>
          <w:p w14:paraId="7A7088B3"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959" w:type="dxa"/>
            <w:tcBorders>
              <w:top w:val="single" w:sz="4" w:space="0" w:color="auto"/>
            </w:tcBorders>
          </w:tcPr>
          <w:p w14:paraId="4A392546"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503" w:type="dxa"/>
            <w:gridSpan w:val="3"/>
            <w:tcBorders>
              <w:top w:val="single" w:sz="4" w:space="0" w:color="auto"/>
            </w:tcBorders>
          </w:tcPr>
          <w:p w14:paraId="0D57DE27"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960" w:type="dxa"/>
            <w:tcBorders>
              <w:top w:val="single" w:sz="4" w:space="0" w:color="auto"/>
            </w:tcBorders>
          </w:tcPr>
          <w:p w14:paraId="7EF22AF9"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775" w:type="dxa"/>
            <w:tcBorders>
              <w:top w:val="single" w:sz="4" w:space="0" w:color="auto"/>
            </w:tcBorders>
          </w:tcPr>
          <w:p w14:paraId="2B678420"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822" w:type="dxa"/>
            <w:tcBorders>
              <w:top w:val="single" w:sz="4" w:space="0" w:color="auto"/>
            </w:tcBorders>
          </w:tcPr>
          <w:p w14:paraId="3D44883B"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r>
      <w:tr w:rsidR="008211AA" w:rsidRPr="00AD5D04" w14:paraId="3AE5A054" w14:textId="77777777" w:rsidTr="00556FB2">
        <w:trPr>
          <w:trHeight w:val="38"/>
        </w:trPr>
        <w:tc>
          <w:tcPr>
            <w:tcW w:w="2389" w:type="dxa"/>
            <w:gridSpan w:val="2"/>
            <w:tcBorders>
              <w:top w:val="single" w:sz="4" w:space="0" w:color="auto"/>
            </w:tcBorders>
          </w:tcPr>
          <w:p w14:paraId="5583C374" w14:textId="77777777" w:rsidR="008211AA" w:rsidRPr="00AD5D04" w:rsidRDefault="008211AA" w:rsidP="00556FB2">
            <w:pPr>
              <w:pStyle w:val="LucaCash"/>
              <w:spacing w:line="240" w:lineRule="auto"/>
              <w:jc w:val="both"/>
              <w:rPr>
                <w:rFonts w:asciiTheme="minorHAnsi" w:hAnsiTheme="minorHAnsi" w:cstheme="minorHAnsi"/>
                <w:b/>
                <w:sz w:val="20"/>
                <w:lang w:eastAsia="fr-FR"/>
              </w:rPr>
            </w:pPr>
            <w:r w:rsidRPr="00AD5D04">
              <w:rPr>
                <w:rFonts w:asciiTheme="minorHAnsi" w:hAnsiTheme="minorHAnsi" w:cstheme="minorHAnsi"/>
                <w:sz w:val="20"/>
              </w:rPr>
              <w:t>Wariant I / Opcja II</w:t>
            </w:r>
          </w:p>
        </w:tc>
        <w:tc>
          <w:tcPr>
            <w:tcW w:w="1232" w:type="dxa"/>
            <w:gridSpan w:val="2"/>
            <w:tcBorders>
              <w:top w:val="single" w:sz="4" w:space="0" w:color="auto"/>
            </w:tcBorders>
          </w:tcPr>
          <w:p w14:paraId="3AEE244A"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959" w:type="dxa"/>
            <w:tcBorders>
              <w:top w:val="single" w:sz="4" w:space="0" w:color="auto"/>
            </w:tcBorders>
          </w:tcPr>
          <w:p w14:paraId="5CF2FAFB"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503" w:type="dxa"/>
            <w:gridSpan w:val="3"/>
            <w:tcBorders>
              <w:top w:val="single" w:sz="4" w:space="0" w:color="auto"/>
            </w:tcBorders>
          </w:tcPr>
          <w:p w14:paraId="70934FB0"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960" w:type="dxa"/>
            <w:tcBorders>
              <w:top w:val="single" w:sz="4" w:space="0" w:color="auto"/>
            </w:tcBorders>
          </w:tcPr>
          <w:p w14:paraId="5E651157"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775" w:type="dxa"/>
            <w:tcBorders>
              <w:top w:val="single" w:sz="4" w:space="0" w:color="auto"/>
            </w:tcBorders>
          </w:tcPr>
          <w:p w14:paraId="665720ED"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822" w:type="dxa"/>
            <w:tcBorders>
              <w:top w:val="single" w:sz="4" w:space="0" w:color="auto"/>
            </w:tcBorders>
          </w:tcPr>
          <w:p w14:paraId="37971AA3"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r>
      <w:tr w:rsidR="008211AA" w:rsidRPr="00AD5D04" w14:paraId="6CC5BCF1" w14:textId="77777777" w:rsidTr="00556FB2">
        <w:trPr>
          <w:trHeight w:val="38"/>
        </w:trPr>
        <w:tc>
          <w:tcPr>
            <w:tcW w:w="2389" w:type="dxa"/>
            <w:gridSpan w:val="2"/>
            <w:tcBorders>
              <w:top w:val="single" w:sz="4" w:space="0" w:color="auto"/>
            </w:tcBorders>
          </w:tcPr>
          <w:p w14:paraId="16448A70" w14:textId="77777777" w:rsidR="008211AA" w:rsidRPr="00AD5D04" w:rsidRDefault="008211AA" w:rsidP="00556FB2">
            <w:pPr>
              <w:pStyle w:val="LucaCash"/>
              <w:spacing w:line="240" w:lineRule="auto"/>
              <w:jc w:val="both"/>
              <w:rPr>
                <w:rFonts w:asciiTheme="minorHAnsi" w:hAnsiTheme="minorHAnsi" w:cstheme="minorHAnsi"/>
                <w:sz w:val="20"/>
              </w:rPr>
            </w:pPr>
            <w:r w:rsidRPr="00AD5D04">
              <w:rPr>
                <w:rFonts w:asciiTheme="minorHAnsi" w:hAnsiTheme="minorHAnsi" w:cstheme="minorHAnsi"/>
                <w:sz w:val="20"/>
              </w:rPr>
              <w:t>Wariant II / Opcja II</w:t>
            </w:r>
          </w:p>
        </w:tc>
        <w:tc>
          <w:tcPr>
            <w:tcW w:w="1232" w:type="dxa"/>
            <w:gridSpan w:val="2"/>
            <w:tcBorders>
              <w:top w:val="single" w:sz="4" w:space="0" w:color="auto"/>
            </w:tcBorders>
          </w:tcPr>
          <w:p w14:paraId="5E7FAEF2"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959" w:type="dxa"/>
            <w:tcBorders>
              <w:top w:val="single" w:sz="4" w:space="0" w:color="auto"/>
            </w:tcBorders>
          </w:tcPr>
          <w:p w14:paraId="636765F5"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503" w:type="dxa"/>
            <w:gridSpan w:val="3"/>
            <w:tcBorders>
              <w:top w:val="single" w:sz="4" w:space="0" w:color="auto"/>
            </w:tcBorders>
          </w:tcPr>
          <w:p w14:paraId="10BF655D"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960" w:type="dxa"/>
            <w:tcBorders>
              <w:top w:val="single" w:sz="4" w:space="0" w:color="auto"/>
            </w:tcBorders>
          </w:tcPr>
          <w:p w14:paraId="19A04FD8"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775" w:type="dxa"/>
            <w:tcBorders>
              <w:top w:val="single" w:sz="4" w:space="0" w:color="auto"/>
            </w:tcBorders>
          </w:tcPr>
          <w:p w14:paraId="3623C7A5" w14:textId="77777777" w:rsidR="008211AA" w:rsidRPr="00AD5D04" w:rsidRDefault="008211AA" w:rsidP="00556FB2">
            <w:pPr>
              <w:pStyle w:val="LucaCash"/>
              <w:spacing w:line="240" w:lineRule="auto"/>
              <w:jc w:val="both"/>
              <w:rPr>
                <w:rFonts w:asciiTheme="minorHAnsi" w:hAnsiTheme="minorHAnsi" w:cstheme="minorHAnsi"/>
                <w:sz w:val="20"/>
                <w:lang w:eastAsia="fr-FR"/>
              </w:rPr>
            </w:pPr>
          </w:p>
        </w:tc>
        <w:tc>
          <w:tcPr>
            <w:tcW w:w="822" w:type="dxa"/>
            <w:tcBorders>
              <w:top w:val="single" w:sz="4" w:space="0" w:color="auto"/>
            </w:tcBorders>
          </w:tcPr>
          <w:p w14:paraId="15AEC4EF"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r>
      <w:tr w:rsidR="002012B6" w:rsidRPr="00AD5D04" w14:paraId="42D86E79" w14:textId="77777777" w:rsidTr="00556FB2">
        <w:trPr>
          <w:trHeight w:val="38"/>
        </w:trPr>
        <w:tc>
          <w:tcPr>
            <w:tcW w:w="2389" w:type="dxa"/>
            <w:gridSpan w:val="2"/>
            <w:tcBorders>
              <w:top w:val="single" w:sz="4" w:space="0" w:color="auto"/>
            </w:tcBorders>
          </w:tcPr>
          <w:p w14:paraId="7F5FCCB7" w14:textId="1C98806E" w:rsidR="002012B6" w:rsidRPr="00AD5D04" w:rsidRDefault="002012B6" w:rsidP="00556FB2">
            <w:pPr>
              <w:pStyle w:val="LucaCash"/>
              <w:spacing w:line="240" w:lineRule="auto"/>
              <w:jc w:val="both"/>
              <w:rPr>
                <w:rFonts w:asciiTheme="minorHAnsi" w:hAnsiTheme="minorHAnsi" w:cstheme="minorHAnsi"/>
                <w:sz w:val="20"/>
              </w:rPr>
            </w:pPr>
            <w:r w:rsidRPr="00AD5D04">
              <w:rPr>
                <w:rFonts w:asciiTheme="minorHAnsi" w:hAnsiTheme="minorHAnsi" w:cstheme="minorHAnsi"/>
                <w:b/>
                <w:bCs/>
                <w:color w:val="000000" w:themeColor="text1"/>
                <w:sz w:val="18"/>
                <w:szCs w:val="18"/>
              </w:rPr>
              <w:t>Dodatkowe</w:t>
            </w:r>
            <w:r w:rsidR="007D390E" w:rsidRPr="00AD5D04">
              <w:rPr>
                <w:rFonts w:asciiTheme="minorHAnsi" w:hAnsiTheme="minorHAnsi" w:cstheme="minorHAnsi"/>
                <w:b/>
                <w:bCs/>
                <w:color w:val="000000" w:themeColor="text1"/>
                <w:sz w:val="18"/>
                <w:szCs w:val="18"/>
              </w:rPr>
              <w:t xml:space="preserve"> </w:t>
            </w:r>
            <w:r w:rsidRPr="00AD5D04">
              <w:rPr>
                <w:rFonts w:asciiTheme="minorHAnsi" w:hAnsiTheme="minorHAnsi" w:cstheme="minorHAnsi"/>
                <w:b/>
                <w:bCs/>
                <w:color w:val="000000" w:themeColor="text1"/>
                <w:sz w:val="18"/>
                <w:szCs w:val="18"/>
              </w:rPr>
              <w:t xml:space="preserve">rozszerzenie: </w:t>
            </w:r>
            <w:r w:rsidR="007D390E" w:rsidRPr="00AD5D04">
              <w:rPr>
                <w:rFonts w:asciiTheme="minorHAnsi" w:hAnsiTheme="minorHAnsi" w:cstheme="minorHAnsi"/>
                <w:b/>
                <w:bCs/>
                <w:color w:val="000000" w:themeColor="text1"/>
                <w:sz w:val="18"/>
                <w:szCs w:val="18"/>
              </w:rPr>
              <w:t>Klauzula 002 (B) Rozszerzenie zakresu ubezpieczenia o szkody wynikłe z naruszenia dóbr osobistych osób trzecich</w:t>
            </w:r>
          </w:p>
        </w:tc>
        <w:tc>
          <w:tcPr>
            <w:tcW w:w="1232" w:type="dxa"/>
            <w:gridSpan w:val="2"/>
            <w:tcBorders>
              <w:top w:val="single" w:sz="4" w:space="0" w:color="auto"/>
            </w:tcBorders>
          </w:tcPr>
          <w:p w14:paraId="193D9400" w14:textId="77777777" w:rsidR="002012B6" w:rsidRPr="00AD5D04" w:rsidRDefault="002012B6" w:rsidP="00556FB2">
            <w:pPr>
              <w:pStyle w:val="LucaCash"/>
              <w:spacing w:line="240" w:lineRule="auto"/>
              <w:jc w:val="both"/>
              <w:rPr>
                <w:rFonts w:asciiTheme="minorHAnsi" w:hAnsiTheme="minorHAnsi" w:cstheme="minorHAnsi"/>
                <w:sz w:val="20"/>
                <w:lang w:eastAsia="fr-FR"/>
              </w:rPr>
            </w:pPr>
          </w:p>
        </w:tc>
        <w:tc>
          <w:tcPr>
            <w:tcW w:w="959" w:type="dxa"/>
            <w:tcBorders>
              <w:top w:val="single" w:sz="4" w:space="0" w:color="auto"/>
            </w:tcBorders>
          </w:tcPr>
          <w:p w14:paraId="6A637FDE" w14:textId="438A111A" w:rsidR="002012B6" w:rsidRPr="00AD5D04" w:rsidRDefault="002012B6"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503" w:type="dxa"/>
            <w:gridSpan w:val="3"/>
            <w:tcBorders>
              <w:top w:val="single" w:sz="4" w:space="0" w:color="auto"/>
            </w:tcBorders>
          </w:tcPr>
          <w:p w14:paraId="062D4683" w14:textId="77777777" w:rsidR="002012B6" w:rsidRPr="00AD5D04" w:rsidRDefault="002012B6" w:rsidP="00556FB2">
            <w:pPr>
              <w:pStyle w:val="LucaCash"/>
              <w:spacing w:line="240" w:lineRule="auto"/>
              <w:jc w:val="both"/>
              <w:rPr>
                <w:rFonts w:asciiTheme="minorHAnsi" w:hAnsiTheme="minorHAnsi" w:cstheme="minorHAnsi"/>
                <w:sz w:val="20"/>
                <w:lang w:eastAsia="fr-FR"/>
              </w:rPr>
            </w:pPr>
          </w:p>
        </w:tc>
        <w:tc>
          <w:tcPr>
            <w:tcW w:w="960" w:type="dxa"/>
            <w:tcBorders>
              <w:top w:val="single" w:sz="4" w:space="0" w:color="auto"/>
            </w:tcBorders>
          </w:tcPr>
          <w:p w14:paraId="11F6C16C" w14:textId="0341B961" w:rsidR="002012B6" w:rsidRPr="00AD5D04" w:rsidRDefault="002012B6"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c>
          <w:tcPr>
            <w:tcW w:w="1775" w:type="dxa"/>
            <w:tcBorders>
              <w:top w:val="single" w:sz="4" w:space="0" w:color="auto"/>
            </w:tcBorders>
          </w:tcPr>
          <w:p w14:paraId="4266F7B1" w14:textId="77777777" w:rsidR="002012B6" w:rsidRPr="00AD5D04" w:rsidRDefault="002012B6" w:rsidP="00556FB2">
            <w:pPr>
              <w:pStyle w:val="LucaCash"/>
              <w:spacing w:line="240" w:lineRule="auto"/>
              <w:jc w:val="both"/>
              <w:rPr>
                <w:rFonts w:asciiTheme="minorHAnsi" w:hAnsiTheme="minorHAnsi" w:cstheme="minorHAnsi"/>
                <w:sz w:val="20"/>
                <w:lang w:eastAsia="fr-FR"/>
              </w:rPr>
            </w:pPr>
          </w:p>
        </w:tc>
        <w:tc>
          <w:tcPr>
            <w:tcW w:w="822" w:type="dxa"/>
            <w:tcBorders>
              <w:top w:val="single" w:sz="4" w:space="0" w:color="auto"/>
            </w:tcBorders>
          </w:tcPr>
          <w:p w14:paraId="033928A2" w14:textId="24D07C7E" w:rsidR="002012B6" w:rsidRPr="00AD5D04" w:rsidRDefault="002012B6"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sym w:font="Wingdings" w:char="F071"/>
            </w:r>
          </w:p>
        </w:tc>
      </w:tr>
      <w:tr w:rsidR="008211AA" w:rsidRPr="00AD5D04" w14:paraId="6DA3BF8D" w14:textId="77777777" w:rsidTr="00556FB2">
        <w:trPr>
          <w:trHeight w:val="38"/>
        </w:trPr>
        <w:tc>
          <w:tcPr>
            <w:tcW w:w="9640" w:type="dxa"/>
            <w:gridSpan w:val="11"/>
            <w:tcBorders>
              <w:top w:val="single" w:sz="4" w:space="0" w:color="auto"/>
            </w:tcBorders>
          </w:tcPr>
          <w:p w14:paraId="78EE6BA0"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p>
        </w:tc>
      </w:tr>
      <w:tr w:rsidR="008211AA" w:rsidRPr="00AD5D04" w14:paraId="21BD3A60" w14:textId="77777777" w:rsidTr="00556FB2">
        <w:trPr>
          <w:trHeight w:val="38"/>
        </w:trPr>
        <w:tc>
          <w:tcPr>
            <w:tcW w:w="3621" w:type="dxa"/>
            <w:gridSpan w:val="4"/>
            <w:tcBorders>
              <w:top w:val="single" w:sz="4" w:space="0" w:color="auto"/>
            </w:tcBorders>
          </w:tcPr>
          <w:p w14:paraId="3DF869C0" w14:textId="77777777" w:rsidR="008211AA" w:rsidRPr="00AD5D04" w:rsidRDefault="008211AA" w:rsidP="00556FB2">
            <w:pPr>
              <w:pStyle w:val="LucaCash"/>
              <w:spacing w:line="240" w:lineRule="auto"/>
              <w:jc w:val="both"/>
              <w:rPr>
                <w:rFonts w:asciiTheme="minorHAnsi" w:hAnsiTheme="minorHAnsi" w:cstheme="minorHAnsi"/>
                <w:sz w:val="20"/>
                <w:lang w:eastAsia="fr-FR"/>
              </w:rPr>
            </w:pPr>
            <w:r w:rsidRPr="00AD5D04">
              <w:rPr>
                <w:rFonts w:asciiTheme="minorHAnsi" w:hAnsiTheme="minorHAnsi" w:cstheme="minorHAnsi"/>
                <w:b/>
                <w:sz w:val="20"/>
              </w:rPr>
              <w:t>Okres ubezpieczenia</w:t>
            </w:r>
          </w:p>
        </w:tc>
        <w:tc>
          <w:tcPr>
            <w:tcW w:w="959" w:type="dxa"/>
            <w:tcBorders>
              <w:top w:val="single" w:sz="4" w:space="0" w:color="auto"/>
            </w:tcBorders>
          </w:tcPr>
          <w:p w14:paraId="7DFDC962"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t>od</w:t>
            </w:r>
          </w:p>
        </w:tc>
        <w:tc>
          <w:tcPr>
            <w:tcW w:w="1503" w:type="dxa"/>
            <w:gridSpan w:val="3"/>
            <w:tcBorders>
              <w:top w:val="single" w:sz="4" w:space="0" w:color="auto"/>
            </w:tcBorders>
          </w:tcPr>
          <w:p w14:paraId="0C239E41" w14:textId="77777777" w:rsidR="008211AA" w:rsidRPr="00AD5D04" w:rsidRDefault="008211AA" w:rsidP="00556FB2">
            <w:pPr>
              <w:pStyle w:val="LucaCash"/>
              <w:spacing w:line="240" w:lineRule="auto"/>
              <w:jc w:val="both"/>
              <w:rPr>
                <w:rFonts w:asciiTheme="minorHAnsi" w:hAnsiTheme="minorHAnsi" w:cstheme="minorHAnsi"/>
                <w:sz w:val="20"/>
                <w:lang w:eastAsia="fr-FR"/>
              </w:rPr>
            </w:pPr>
            <w:r w:rsidRPr="00AD5D04">
              <w:rPr>
                <w:rFonts w:asciiTheme="minorHAnsi" w:hAnsiTheme="minorHAnsi" w:cstheme="minorHAnsi"/>
                <w:sz w:val="20"/>
              </w:rPr>
              <w:t>dd-mm-rrrr</w:t>
            </w:r>
          </w:p>
        </w:tc>
        <w:tc>
          <w:tcPr>
            <w:tcW w:w="960" w:type="dxa"/>
            <w:tcBorders>
              <w:top w:val="single" w:sz="4" w:space="0" w:color="auto"/>
            </w:tcBorders>
          </w:tcPr>
          <w:p w14:paraId="4D7ADB96" w14:textId="77777777" w:rsidR="008211AA" w:rsidRPr="00AD5D04" w:rsidRDefault="008211AA" w:rsidP="00556FB2">
            <w:pPr>
              <w:autoSpaceDE w:val="0"/>
              <w:autoSpaceDN w:val="0"/>
              <w:adjustRightInd w:val="0"/>
              <w:jc w:val="both"/>
              <w:rPr>
                <w:rFonts w:asciiTheme="minorHAnsi" w:eastAsia="Times New Roman" w:hAnsiTheme="minorHAnsi" w:cstheme="minorHAnsi"/>
                <w:b/>
              </w:rPr>
            </w:pPr>
            <w:r w:rsidRPr="00AD5D04">
              <w:rPr>
                <w:rFonts w:asciiTheme="minorHAnsi" w:eastAsia="Times New Roman" w:hAnsiTheme="minorHAnsi" w:cstheme="minorHAnsi"/>
                <w:b/>
              </w:rPr>
              <w:t>do</w:t>
            </w:r>
          </w:p>
        </w:tc>
        <w:tc>
          <w:tcPr>
            <w:tcW w:w="2597" w:type="dxa"/>
            <w:gridSpan w:val="2"/>
            <w:tcBorders>
              <w:top w:val="single" w:sz="4" w:space="0" w:color="auto"/>
            </w:tcBorders>
          </w:tcPr>
          <w:p w14:paraId="7D46D744" w14:textId="77777777" w:rsidR="008211AA" w:rsidRPr="00AD5D04" w:rsidRDefault="008211AA" w:rsidP="00556FB2">
            <w:pPr>
              <w:autoSpaceDE w:val="0"/>
              <w:autoSpaceDN w:val="0"/>
              <w:adjustRightInd w:val="0"/>
              <w:jc w:val="both"/>
              <w:rPr>
                <w:rFonts w:asciiTheme="minorHAnsi" w:eastAsia="Times New Roman" w:hAnsiTheme="minorHAnsi" w:cstheme="minorHAnsi"/>
              </w:rPr>
            </w:pPr>
            <w:r w:rsidRPr="00AD5D04">
              <w:rPr>
                <w:rFonts w:asciiTheme="minorHAnsi" w:eastAsia="Times New Roman" w:hAnsiTheme="minorHAnsi" w:cstheme="minorHAnsi"/>
              </w:rPr>
              <w:t>dd-mm-rrrr</w:t>
            </w:r>
          </w:p>
        </w:tc>
      </w:tr>
      <w:tr w:rsidR="00556FB2" w:rsidRPr="00AD5D04" w14:paraId="6F820E56" w14:textId="77777777" w:rsidTr="00556FB2">
        <w:trPr>
          <w:trHeight w:val="339"/>
        </w:trPr>
        <w:tc>
          <w:tcPr>
            <w:tcW w:w="9640" w:type="dxa"/>
            <w:gridSpan w:val="11"/>
            <w:vAlign w:val="center"/>
          </w:tcPr>
          <w:p w14:paraId="528AD10D" w14:textId="77777777" w:rsidR="00556FB2" w:rsidRPr="00AD5D04" w:rsidRDefault="00556FB2" w:rsidP="00556FB2">
            <w:pPr>
              <w:autoSpaceDE w:val="0"/>
              <w:autoSpaceDN w:val="0"/>
              <w:adjustRightInd w:val="0"/>
              <w:jc w:val="both"/>
              <w:rPr>
                <w:rFonts w:asciiTheme="minorHAnsi" w:hAnsiTheme="minorHAnsi" w:cstheme="minorHAnsi"/>
                <w:b/>
                <w:bCs/>
              </w:rPr>
            </w:pPr>
          </w:p>
          <w:p w14:paraId="35D9FFD0" w14:textId="07378C4F" w:rsidR="007D390E" w:rsidRPr="00AD5D04" w:rsidRDefault="00556FB2" w:rsidP="00556FB2">
            <w:pPr>
              <w:autoSpaceDE w:val="0"/>
              <w:autoSpaceDN w:val="0"/>
              <w:adjustRightInd w:val="0"/>
              <w:jc w:val="both"/>
              <w:rPr>
                <w:rFonts w:asciiTheme="minorHAnsi" w:hAnsiTheme="minorHAnsi" w:cstheme="minorHAnsi"/>
                <w:b/>
                <w:bCs/>
              </w:rPr>
            </w:pPr>
            <w:r w:rsidRPr="00AD5D04">
              <w:rPr>
                <w:rFonts w:asciiTheme="minorHAnsi" w:hAnsiTheme="minorHAnsi" w:cstheme="minorHAnsi"/>
                <w:b/>
                <w:bCs/>
              </w:rPr>
              <w:t xml:space="preserve">Oświadczenia składane przez Ubezpieczającego  </w:t>
            </w:r>
          </w:p>
          <w:p w14:paraId="43017D38"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 xml:space="preserve">1. Oświadczam, że wszystkie dane zawarte w niniejszym Wniosku są prawdziwe i kompletne oraz że zostały przekazane Sopockiemu Towarzystwu Ubezpieczeń ERGO Hestia S.A. z/s w Sopocie w dobrej wierze, zgodnie  z posiadaną przeze mnie wiedzą.  </w:t>
            </w:r>
          </w:p>
          <w:p w14:paraId="2B2D9CEB"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2. Oświadczam, że przed zawarciem umowy ubezpieczenia zostały mi doręczone  Warunki   Ubezpieczenia odpowiedzialności cywilnej z tytułu wykonywania czynności zawodowych B oraz zaakceptowałem ich treść.</w:t>
            </w:r>
          </w:p>
          <w:p w14:paraId="0FE9B978"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lastRenderedPageBreak/>
              <w:t>3. Wnioskuję o przesyłanie przez Sopockie Towarzystwo Ubezpieczeń ERGO Hestia SA w Sopocie korespondencji związanej z wykonywaniem wszystkich czynności ubezpieczeniowych za pomocą środków porozumiewania się na odległość na podane przeze mnie dane kontaktowe oraz  zobowiązuję się do aktualizacji danych.</w:t>
            </w:r>
          </w:p>
          <w:p w14:paraId="147CD8C2"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4.. Oświadczam, że przed zawarciem umowy ubezpieczenia dystrybutor</w:t>
            </w:r>
          </w:p>
          <w:p w14:paraId="14944BBE"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 zbadał i określił moje wymagania oraz potrzeby ubezpieczeniowe</w:t>
            </w:r>
          </w:p>
          <w:p w14:paraId="182A7385"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 przekazał mi w zrozumiałej formie, jako ustandaryzowany dokument, wymagane ustawowo obiektywne informacje o proponowanym produkcie ubezpieczeniowym</w:t>
            </w:r>
          </w:p>
          <w:p w14:paraId="49AD9819" w14:textId="790E5995"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 przekazał mi wymagane ustawowo informacje o dystrybutorze</w:t>
            </w:r>
          </w:p>
          <w:p w14:paraId="25580684" w14:textId="77777777" w:rsidR="007D390E" w:rsidRPr="00AD5D04" w:rsidRDefault="007D390E" w:rsidP="00556FB2">
            <w:pPr>
              <w:autoSpaceDE w:val="0"/>
              <w:autoSpaceDN w:val="0"/>
              <w:adjustRightInd w:val="0"/>
              <w:jc w:val="both"/>
              <w:rPr>
                <w:rFonts w:asciiTheme="minorHAnsi" w:hAnsiTheme="minorHAnsi" w:cstheme="minorHAnsi"/>
              </w:rPr>
            </w:pPr>
          </w:p>
          <w:p w14:paraId="1E1EBD86" w14:textId="12BD46E4" w:rsidR="00556FB2" w:rsidRPr="00AD5D04" w:rsidRDefault="00556FB2" w:rsidP="00556FB2">
            <w:pPr>
              <w:jc w:val="both"/>
              <w:rPr>
                <w:rFonts w:asciiTheme="minorHAnsi" w:hAnsiTheme="minorHAnsi" w:cstheme="minorHAnsi"/>
                <w:b/>
              </w:rPr>
            </w:pPr>
            <w:r w:rsidRPr="00AD5D04">
              <w:rPr>
                <w:rFonts w:asciiTheme="minorHAnsi" w:hAnsiTheme="minorHAnsi" w:cstheme="minorHAnsi"/>
                <w:b/>
              </w:rPr>
              <w:t>Oświadczenia składane przez Ubezpieczyciela</w:t>
            </w:r>
          </w:p>
          <w:p w14:paraId="3485B8E9" w14:textId="378255B4"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Spory wynikające z Umowy ubezpieczenia pomiędzy Ubezpieczającym, Ubezpieczonym lub innym uprawnionym z umowy ubezpieczenia, będącym osobą fizyczną, a</w:t>
            </w:r>
          </w:p>
          <w:p w14:paraId="091383FC"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Ubezpieczycielem mogą być rozpoznane w drodze pozasądowego postępowania przed Rzecznikiem Finansowym - Al. Jerozolimskie 87, 02-001 Warszawa, www.rf.gov.pl.</w:t>
            </w:r>
          </w:p>
          <w:p w14:paraId="4CBB1D02" w14:textId="77777777" w:rsidR="00556FB2" w:rsidRPr="00AD5D04" w:rsidRDefault="00556FB2" w:rsidP="00556FB2">
            <w:pPr>
              <w:autoSpaceDE w:val="0"/>
              <w:autoSpaceDN w:val="0"/>
              <w:adjustRightInd w:val="0"/>
              <w:jc w:val="both"/>
              <w:rPr>
                <w:rFonts w:asciiTheme="minorHAnsi" w:hAnsiTheme="minorHAnsi" w:cstheme="minorHAnsi"/>
              </w:rPr>
            </w:pPr>
            <w:r w:rsidRPr="00AD5D04">
              <w:rPr>
                <w:rFonts w:asciiTheme="minorHAnsi" w:hAnsiTheme="minorHAnsi" w:cstheme="minorHAnsi"/>
              </w:rPr>
              <w:t>który jest podmiotem uprawnionym do prowadzenia pozasądowych postępowań w świetle przepisów Ustawy z dnia 5 sierpnia 2015 r. o rozpatrywaniu reklamacji przez</w:t>
            </w:r>
          </w:p>
          <w:p w14:paraId="632A1C93" w14:textId="368FB3BF" w:rsidR="00556FB2" w:rsidRPr="00AD5D04" w:rsidRDefault="00556FB2" w:rsidP="00556FB2">
            <w:pPr>
              <w:jc w:val="both"/>
              <w:rPr>
                <w:rFonts w:asciiTheme="minorHAnsi" w:hAnsiTheme="minorHAnsi" w:cstheme="minorHAnsi"/>
              </w:rPr>
            </w:pPr>
            <w:r w:rsidRPr="00AD5D04">
              <w:rPr>
                <w:rFonts w:asciiTheme="minorHAnsi" w:hAnsiTheme="minorHAnsi" w:cstheme="minorHAnsi"/>
              </w:rPr>
              <w:t>podmioty rynku finansowego i o Rzeczniku Finansowym</w:t>
            </w:r>
          </w:p>
          <w:p w14:paraId="1C508028" w14:textId="77777777" w:rsidR="007D390E" w:rsidRPr="00AD5D04" w:rsidRDefault="007D390E" w:rsidP="00556FB2">
            <w:pPr>
              <w:jc w:val="both"/>
              <w:rPr>
                <w:rFonts w:asciiTheme="minorHAnsi" w:hAnsiTheme="minorHAnsi" w:cstheme="minorHAnsi"/>
              </w:rPr>
            </w:pPr>
          </w:p>
          <w:p w14:paraId="36C3EEA5" w14:textId="77777777" w:rsidR="00AD5D04" w:rsidRPr="00AD5D04" w:rsidRDefault="00AD5D04" w:rsidP="00AD5D04">
            <w:pPr>
              <w:pStyle w:val="Nagwek30"/>
              <w:keepNext/>
              <w:keepLines/>
              <w:pBdr>
                <w:bottom w:val="single" w:sz="4" w:space="0" w:color="auto"/>
              </w:pBdr>
              <w:spacing w:after="580"/>
              <w:rPr>
                <w:rFonts w:asciiTheme="minorHAnsi" w:hAnsiTheme="minorHAnsi" w:cstheme="minorHAnsi"/>
              </w:rPr>
            </w:pPr>
            <w:bookmarkStart w:id="0" w:name="bookmark8"/>
            <w:r w:rsidRPr="00AD5D04">
              <w:rPr>
                <w:rFonts w:asciiTheme="minorHAnsi" w:hAnsiTheme="minorHAnsi" w:cstheme="minorHAnsi"/>
                <w:color w:val="58595B"/>
              </w:rPr>
              <w:t>Oświadczenie Administratora Danych Osobowych</w:t>
            </w:r>
            <w:bookmarkEnd w:id="0"/>
          </w:p>
          <w:p w14:paraId="15A70EE1" w14:textId="77777777" w:rsidR="00AD5D04" w:rsidRPr="00AD5D04" w:rsidRDefault="00AD5D04" w:rsidP="00AD5D04">
            <w:pPr>
              <w:pStyle w:val="Nagwek30"/>
              <w:keepNext/>
              <w:keepLines/>
              <w:rPr>
                <w:rFonts w:asciiTheme="minorHAnsi" w:hAnsiTheme="minorHAnsi" w:cstheme="minorHAnsi"/>
              </w:rPr>
            </w:pPr>
            <w:bookmarkStart w:id="1" w:name="bookmark6"/>
            <w:bookmarkStart w:id="2" w:name="bookmark7"/>
            <w:bookmarkStart w:id="3" w:name="bookmark9"/>
            <w:r w:rsidRPr="00AD5D04">
              <w:rPr>
                <w:rFonts w:asciiTheme="minorHAnsi" w:hAnsiTheme="minorHAnsi" w:cstheme="minorHAnsi"/>
              </w:rPr>
              <w:t>Kto jest administratorem Pani/Pana danych osobowych</w:t>
            </w:r>
            <w:bookmarkEnd w:id="1"/>
            <w:bookmarkEnd w:id="2"/>
            <w:bookmarkEnd w:id="3"/>
          </w:p>
          <w:p w14:paraId="44F28689" w14:textId="77777777" w:rsidR="00AD5D04" w:rsidRPr="00AD5D04" w:rsidRDefault="00AD5D04" w:rsidP="00AD5D04">
            <w:pPr>
              <w:pStyle w:val="Teksttreci0"/>
              <w:rPr>
                <w:rFonts w:asciiTheme="minorHAnsi" w:hAnsiTheme="minorHAnsi" w:cstheme="minorHAnsi"/>
              </w:rPr>
            </w:pPr>
            <w:r w:rsidRPr="00AD5D04">
              <w:rPr>
                <w:rFonts w:asciiTheme="minorHAnsi" w:hAnsiTheme="minorHAnsi" w:cstheme="minorHAnsi"/>
              </w:rPr>
              <w:t>Administratorem Pani/Pana danych osobowych jesteśmy my, czyli Sopockie Towarzystwo Ubezpieczeń ERGO Hestia S.A.</w:t>
            </w:r>
          </w:p>
          <w:p w14:paraId="27200379" w14:textId="77777777" w:rsidR="00AD5D04" w:rsidRPr="00AD5D04" w:rsidRDefault="00AD5D04" w:rsidP="00AD5D04">
            <w:pPr>
              <w:pStyle w:val="Teksttreci0"/>
              <w:rPr>
                <w:rFonts w:asciiTheme="minorHAnsi" w:hAnsiTheme="minorHAnsi" w:cstheme="minorHAnsi"/>
              </w:rPr>
            </w:pPr>
            <w:r w:rsidRPr="00AD5D04">
              <w:rPr>
                <w:rFonts w:asciiTheme="minorHAnsi" w:hAnsiTheme="minorHAnsi" w:cstheme="minorHAnsi"/>
              </w:rPr>
              <w:t>Może się Pani/Pan z nami kontaktować:</w:t>
            </w:r>
          </w:p>
          <w:p w14:paraId="1231FA4C" w14:textId="77777777" w:rsidR="00AD5D04" w:rsidRPr="00AD5D04" w:rsidRDefault="00AD5D04" w:rsidP="00AD5D04">
            <w:pPr>
              <w:pStyle w:val="Teksttreci0"/>
              <w:numPr>
                <w:ilvl w:val="0"/>
                <w:numId w:val="6"/>
              </w:numPr>
              <w:tabs>
                <w:tab w:val="left" w:pos="336"/>
              </w:tabs>
              <w:rPr>
                <w:rFonts w:asciiTheme="minorHAnsi" w:hAnsiTheme="minorHAnsi" w:cstheme="minorHAnsi"/>
              </w:rPr>
            </w:pPr>
            <w:bookmarkStart w:id="4" w:name="bookmark10"/>
            <w:bookmarkEnd w:id="4"/>
            <w:r w:rsidRPr="00AD5D04">
              <w:rPr>
                <w:rFonts w:asciiTheme="minorHAnsi" w:hAnsiTheme="minorHAnsi" w:cstheme="minorHAnsi"/>
              </w:rPr>
              <w:t>pisemnie - wysłać list na adres: ul. Hestii 1, 81-731 Sopot,</w:t>
            </w:r>
          </w:p>
          <w:p w14:paraId="225BF813" w14:textId="77777777" w:rsidR="00AD5D04" w:rsidRPr="00AD5D04" w:rsidRDefault="00AD5D04" w:rsidP="00AD5D04">
            <w:pPr>
              <w:pStyle w:val="Teksttreci0"/>
              <w:numPr>
                <w:ilvl w:val="0"/>
                <w:numId w:val="6"/>
              </w:numPr>
              <w:tabs>
                <w:tab w:val="left" w:pos="336"/>
              </w:tabs>
              <w:rPr>
                <w:rFonts w:asciiTheme="minorHAnsi" w:hAnsiTheme="minorHAnsi" w:cstheme="minorHAnsi"/>
              </w:rPr>
            </w:pPr>
            <w:bookmarkStart w:id="5" w:name="bookmark11"/>
            <w:bookmarkEnd w:id="5"/>
            <w:r w:rsidRPr="00AD5D04">
              <w:rPr>
                <w:rFonts w:asciiTheme="minorHAnsi" w:hAnsiTheme="minorHAnsi" w:cstheme="minorHAnsi"/>
              </w:rPr>
              <w:t>telefonicznie - zadzwonić pod numer: 801 107 107 lub 58 555 55 55,</w:t>
            </w:r>
          </w:p>
          <w:p w14:paraId="3D48A8CD" w14:textId="77777777" w:rsidR="00AD5D04" w:rsidRPr="00AD5D04" w:rsidRDefault="00AD5D04" w:rsidP="00AD5D04">
            <w:pPr>
              <w:pStyle w:val="Teksttreci0"/>
              <w:numPr>
                <w:ilvl w:val="0"/>
                <w:numId w:val="6"/>
              </w:numPr>
              <w:tabs>
                <w:tab w:val="left" w:pos="336"/>
              </w:tabs>
              <w:spacing w:after="300"/>
              <w:rPr>
                <w:rFonts w:asciiTheme="minorHAnsi" w:hAnsiTheme="minorHAnsi" w:cstheme="minorHAnsi"/>
              </w:rPr>
            </w:pPr>
            <w:bookmarkStart w:id="6" w:name="bookmark12"/>
            <w:bookmarkEnd w:id="6"/>
            <w:r w:rsidRPr="00AD5D04">
              <w:rPr>
                <w:rFonts w:asciiTheme="minorHAnsi" w:hAnsiTheme="minorHAnsi" w:cstheme="minorHAnsi"/>
              </w:rPr>
              <w:t>elektronicznie - na adres do doręczeń elektronicznych AE:PL-58185-26619-SWDBT-23.</w:t>
            </w:r>
          </w:p>
          <w:p w14:paraId="27808748" w14:textId="77777777" w:rsidR="00AD5D04" w:rsidRPr="00AD5D04" w:rsidRDefault="00AD5D04" w:rsidP="00AD5D04">
            <w:pPr>
              <w:pStyle w:val="Nagwek30"/>
              <w:keepNext/>
              <w:keepLines/>
              <w:rPr>
                <w:rFonts w:asciiTheme="minorHAnsi" w:hAnsiTheme="minorHAnsi" w:cstheme="minorHAnsi"/>
              </w:rPr>
            </w:pPr>
            <w:bookmarkStart w:id="7" w:name="bookmark13"/>
            <w:bookmarkStart w:id="8" w:name="bookmark14"/>
            <w:bookmarkStart w:id="9" w:name="bookmark15"/>
            <w:r w:rsidRPr="00AD5D04">
              <w:rPr>
                <w:rFonts w:asciiTheme="minorHAnsi" w:hAnsiTheme="minorHAnsi" w:cstheme="minorHAnsi"/>
              </w:rPr>
              <w:t>Kto jest inspektorem ochrony danych</w:t>
            </w:r>
            <w:bookmarkEnd w:id="7"/>
            <w:bookmarkEnd w:id="8"/>
            <w:bookmarkEnd w:id="9"/>
          </w:p>
          <w:p w14:paraId="08D2A196"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Wyznaczyliśmy inspektora ochrony danych, który wspiera nas w realizacji obowiązków dotyczących ochrony danych osobowych.</w:t>
            </w:r>
          </w:p>
          <w:p w14:paraId="138DB576"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Może się z nim Pani/Pan kontaktować we wszystkich sprawach związanych z przetwarzaniem danych osobowych oraz korzystaniem z praw, które Pani/Panu w tym zakresie przysługują:</w:t>
            </w:r>
          </w:p>
          <w:p w14:paraId="3E772BA9" w14:textId="77777777" w:rsidR="00AD5D04" w:rsidRPr="00AD5D04" w:rsidRDefault="00AD5D04" w:rsidP="00AD5D04">
            <w:pPr>
              <w:pStyle w:val="Teksttreci0"/>
              <w:numPr>
                <w:ilvl w:val="0"/>
                <w:numId w:val="7"/>
              </w:numPr>
              <w:tabs>
                <w:tab w:val="left" w:pos="336"/>
              </w:tabs>
              <w:spacing w:line="221" w:lineRule="auto"/>
              <w:rPr>
                <w:rFonts w:asciiTheme="minorHAnsi" w:hAnsiTheme="minorHAnsi" w:cstheme="minorHAnsi"/>
              </w:rPr>
            </w:pPr>
            <w:bookmarkStart w:id="10" w:name="bookmark16"/>
            <w:bookmarkEnd w:id="10"/>
            <w:r w:rsidRPr="00AD5D04">
              <w:rPr>
                <w:rFonts w:asciiTheme="minorHAnsi" w:hAnsiTheme="minorHAnsi" w:cstheme="minorHAnsi"/>
              </w:rPr>
              <w:t>pisemnie - wysyłając list na adres: ul. Hestii 1, 81-731 Sopot,</w:t>
            </w:r>
          </w:p>
          <w:p w14:paraId="7CD2CA48" w14:textId="77777777" w:rsidR="00AD5D04" w:rsidRPr="00AD5D04" w:rsidRDefault="00AD5D04" w:rsidP="00AD5D04">
            <w:pPr>
              <w:pStyle w:val="Teksttreci0"/>
              <w:numPr>
                <w:ilvl w:val="0"/>
                <w:numId w:val="7"/>
              </w:numPr>
              <w:tabs>
                <w:tab w:val="left" w:pos="336"/>
              </w:tabs>
              <w:spacing w:line="221" w:lineRule="auto"/>
              <w:ind w:left="360" w:hanging="360"/>
              <w:rPr>
                <w:rFonts w:asciiTheme="minorHAnsi" w:hAnsiTheme="minorHAnsi" w:cstheme="minorHAnsi"/>
              </w:rPr>
            </w:pPr>
            <w:bookmarkStart w:id="11" w:name="bookmark17"/>
            <w:bookmarkEnd w:id="11"/>
            <w:r w:rsidRPr="00AD5D04">
              <w:rPr>
                <w:rFonts w:asciiTheme="minorHAnsi" w:hAnsiTheme="minorHAnsi" w:cstheme="minorHAnsi"/>
              </w:rPr>
              <w:t xml:space="preserve">elektronicznie - na adres mailowy: </w:t>
            </w:r>
            <w:hyperlink r:id="rId8" w:history="1">
              <w:r w:rsidRPr="00AD5D04">
                <w:rPr>
                  <w:rFonts w:asciiTheme="minorHAnsi" w:hAnsiTheme="minorHAnsi" w:cstheme="minorHAnsi"/>
                  <w:color w:val="C4122F"/>
                  <w:u w:val="single"/>
                </w:rPr>
                <w:t>iod@ergohestia.pl</w:t>
              </w:r>
            </w:hyperlink>
            <w:r w:rsidRPr="00AD5D04">
              <w:rPr>
                <w:rFonts w:asciiTheme="minorHAnsi" w:hAnsiTheme="minorHAnsi" w:cstheme="minorHAnsi"/>
                <w:color w:val="C4122F"/>
              </w:rPr>
              <w:t xml:space="preserve"> </w:t>
            </w:r>
            <w:r w:rsidRPr="00AD5D04">
              <w:rPr>
                <w:rFonts w:asciiTheme="minorHAnsi" w:hAnsiTheme="minorHAnsi" w:cstheme="minorHAnsi"/>
              </w:rPr>
              <w:t>lub na adres do doręczeń elektronicznych AE:PL-58185- 26619-SWDBT-23,</w:t>
            </w:r>
          </w:p>
          <w:p w14:paraId="3DA72ED5" w14:textId="77777777" w:rsidR="00AD5D04" w:rsidRPr="00AD5D04" w:rsidRDefault="00AD5D04" w:rsidP="00AD5D04">
            <w:pPr>
              <w:pStyle w:val="Teksttreci0"/>
              <w:numPr>
                <w:ilvl w:val="0"/>
                <w:numId w:val="7"/>
              </w:numPr>
              <w:tabs>
                <w:tab w:val="left" w:pos="336"/>
              </w:tabs>
              <w:spacing w:after="300" w:line="221" w:lineRule="auto"/>
              <w:rPr>
                <w:rFonts w:asciiTheme="minorHAnsi" w:hAnsiTheme="minorHAnsi" w:cstheme="minorHAnsi"/>
              </w:rPr>
            </w:pPr>
            <w:bookmarkStart w:id="12" w:name="bookmark18"/>
            <w:bookmarkEnd w:id="12"/>
            <w:r w:rsidRPr="00AD5D04">
              <w:rPr>
                <w:rFonts w:asciiTheme="minorHAnsi" w:hAnsiTheme="minorHAnsi" w:cstheme="minorHAnsi"/>
              </w:rPr>
              <w:t xml:space="preserve">przez formularz kontaktowy - w sekcji Ochrona Danych Osobowych na </w:t>
            </w:r>
            <w:hyperlink r:id="rId9" w:history="1">
              <w:r w:rsidRPr="00AD5D04">
                <w:rPr>
                  <w:rFonts w:asciiTheme="minorHAnsi" w:hAnsiTheme="minorHAnsi" w:cstheme="minorHAnsi"/>
                  <w:color w:val="C4122F"/>
                  <w:u w:val="single"/>
                </w:rPr>
                <w:t>www.ergohestia.pl</w:t>
              </w:r>
            </w:hyperlink>
            <w:r w:rsidRPr="00AD5D04">
              <w:rPr>
                <w:rFonts w:asciiTheme="minorHAnsi" w:hAnsiTheme="minorHAnsi" w:cstheme="minorHAnsi"/>
              </w:rPr>
              <w:t>.</w:t>
            </w:r>
          </w:p>
          <w:p w14:paraId="51BC72D3" w14:textId="77777777" w:rsidR="00AD5D04" w:rsidRPr="00AD5D04" w:rsidRDefault="00AD5D04" w:rsidP="00AD5D04">
            <w:pPr>
              <w:pStyle w:val="Nagwek30"/>
              <w:keepNext/>
              <w:keepLines/>
              <w:pBdr>
                <w:bottom w:val="single" w:sz="4" w:space="0" w:color="auto"/>
              </w:pBdr>
              <w:spacing w:after="160"/>
              <w:rPr>
                <w:rFonts w:asciiTheme="minorHAnsi" w:hAnsiTheme="minorHAnsi" w:cstheme="minorHAnsi"/>
              </w:rPr>
            </w:pPr>
            <w:bookmarkStart w:id="13" w:name="bookmark19"/>
            <w:bookmarkStart w:id="14" w:name="bookmark20"/>
            <w:bookmarkStart w:id="15" w:name="bookmark21"/>
            <w:r w:rsidRPr="00AD5D04">
              <w:rPr>
                <w:rFonts w:asciiTheme="minorHAnsi" w:hAnsiTheme="minorHAnsi" w:cstheme="minorHAnsi"/>
              </w:rPr>
              <w:t>W jakich celach przetwarzamy dane osobowe</w:t>
            </w:r>
            <w:bookmarkEnd w:id="13"/>
            <w:bookmarkEnd w:id="14"/>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2482"/>
              <w:gridCol w:w="7219"/>
            </w:tblGrid>
            <w:tr w:rsidR="00AD5D04" w:rsidRPr="00AD5D04" w14:paraId="6CE44CFB" w14:textId="77777777" w:rsidTr="000174EF">
              <w:trPr>
                <w:trHeight w:hRule="exact" w:val="341"/>
                <w:jc w:val="center"/>
              </w:trPr>
              <w:tc>
                <w:tcPr>
                  <w:tcW w:w="2482" w:type="dxa"/>
                  <w:shd w:val="clear" w:color="auto" w:fill="FFFFFF"/>
                </w:tcPr>
                <w:p w14:paraId="458DF380" w14:textId="77777777" w:rsidR="00AD5D04" w:rsidRPr="00AD5D04" w:rsidRDefault="00AD5D04" w:rsidP="00C87534">
                  <w:pPr>
                    <w:pStyle w:val="Inne0"/>
                    <w:framePr w:hSpace="141" w:wrap="around" w:vAnchor="text" w:hAnchor="margin" w:x="-572" w:y="252"/>
                    <w:spacing w:after="0"/>
                    <w:rPr>
                      <w:rFonts w:asciiTheme="minorHAnsi" w:hAnsiTheme="minorHAnsi" w:cstheme="minorHAnsi"/>
                    </w:rPr>
                  </w:pPr>
                  <w:r w:rsidRPr="00AD5D04">
                    <w:rPr>
                      <w:rFonts w:asciiTheme="minorHAnsi" w:hAnsiTheme="minorHAnsi" w:cstheme="minorHAnsi"/>
                      <w:b/>
                      <w:bCs/>
                    </w:rPr>
                    <w:t>Cele przetwarzania danych</w:t>
                  </w:r>
                </w:p>
              </w:tc>
              <w:tc>
                <w:tcPr>
                  <w:tcW w:w="7219" w:type="dxa"/>
                  <w:shd w:val="clear" w:color="auto" w:fill="FFFFFF"/>
                </w:tcPr>
                <w:p w14:paraId="71C35016" w14:textId="77777777" w:rsidR="00AD5D04" w:rsidRPr="00AD5D04" w:rsidRDefault="00AD5D04" w:rsidP="00C87534">
                  <w:pPr>
                    <w:pStyle w:val="Inne0"/>
                    <w:framePr w:hSpace="141" w:wrap="around" w:vAnchor="text" w:hAnchor="margin" w:x="-572" w:y="252"/>
                    <w:spacing w:after="0"/>
                    <w:ind w:firstLine="200"/>
                    <w:jc w:val="both"/>
                    <w:rPr>
                      <w:rFonts w:asciiTheme="minorHAnsi" w:hAnsiTheme="minorHAnsi" w:cstheme="minorHAnsi"/>
                    </w:rPr>
                  </w:pPr>
                  <w:r w:rsidRPr="00AD5D04">
                    <w:rPr>
                      <w:rFonts w:asciiTheme="minorHAnsi" w:hAnsiTheme="minorHAnsi" w:cstheme="minorHAnsi"/>
                      <w:b/>
                      <w:bCs/>
                    </w:rPr>
                    <w:t>Dodatkowe informacje</w:t>
                  </w:r>
                </w:p>
              </w:tc>
            </w:tr>
            <w:tr w:rsidR="00AD5D04" w:rsidRPr="00AD5D04" w14:paraId="09C79182" w14:textId="77777777" w:rsidTr="000174EF">
              <w:trPr>
                <w:trHeight w:hRule="exact" w:val="3235"/>
                <w:jc w:val="center"/>
              </w:trPr>
              <w:tc>
                <w:tcPr>
                  <w:tcW w:w="2482" w:type="dxa"/>
                  <w:tcBorders>
                    <w:top w:val="single" w:sz="4" w:space="0" w:color="auto"/>
                  </w:tcBorders>
                  <w:shd w:val="clear" w:color="auto" w:fill="FFFFFF"/>
                </w:tcPr>
                <w:p w14:paraId="0D6A3618" w14:textId="77777777" w:rsidR="00AD5D04" w:rsidRPr="00AD5D04" w:rsidRDefault="00AD5D04" w:rsidP="00C87534">
                  <w:pPr>
                    <w:pStyle w:val="Inne0"/>
                    <w:framePr w:hSpace="141" w:wrap="around" w:vAnchor="text" w:hAnchor="margin" w:x="-572" w:y="252"/>
                    <w:spacing w:before="100" w:after="0" w:line="221" w:lineRule="auto"/>
                    <w:rPr>
                      <w:rFonts w:asciiTheme="minorHAnsi" w:hAnsiTheme="minorHAnsi" w:cstheme="minorHAnsi"/>
                    </w:rPr>
                  </w:pPr>
                  <w:r w:rsidRPr="00AD5D04">
                    <w:rPr>
                      <w:rFonts w:asciiTheme="minorHAnsi" w:hAnsiTheme="minorHAnsi" w:cstheme="minorHAnsi"/>
                    </w:rPr>
                    <w:lastRenderedPageBreak/>
                    <w:t>ocena ryzyka ubezpieczeniowego w celu przedstawienia oferty ubezpieczeniowej oraz zawarcia umowy</w:t>
                  </w:r>
                </w:p>
              </w:tc>
              <w:tc>
                <w:tcPr>
                  <w:tcW w:w="7219" w:type="dxa"/>
                  <w:tcBorders>
                    <w:top w:val="single" w:sz="4" w:space="0" w:color="auto"/>
                  </w:tcBorders>
                  <w:shd w:val="clear" w:color="auto" w:fill="FFFFFF"/>
                  <w:vAlign w:val="center"/>
                </w:tcPr>
                <w:p w14:paraId="3EA9E267" w14:textId="77777777" w:rsidR="00AD5D04" w:rsidRPr="00AD5D04" w:rsidRDefault="00AD5D04" w:rsidP="00C87534">
                  <w:pPr>
                    <w:pStyle w:val="Inne0"/>
                    <w:framePr w:hSpace="141" w:wrap="around" w:vAnchor="text" w:hAnchor="margin" w:x="-572" w:y="252"/>
                    <w:spacing w:line="221" w:lineRule="auto"/>
                    <w:ind w:firstLine="200"/>
                    <w:rPr>
                      <w:rFonts w:asciiTheme="minorHAnsi" w:hAnsiTheme="minorHAnsi" w:cstheme="minorHAnsi"/>
                    </w:rPr>
                  </w:pPr>
                  <w:r w:rsidRPr="00AD5D04">
                    <w:rPr>
                      <w:rFonts w:asciiTheme="minorHAnsi" w:hAnsiTheme="minorHAnsi" w:cstheme="minorHAnsi"/>
                    </w:rPr>
                    <w:t>Aby ustalić wysokość składki ubezpieczeniowej możemy stosować profilowanie.</w:t>
                  </w:r>
                </w:p>
                <w:p w14:paraId="165F5F4A" w14:textId="77777777" w:rsidR="00AD5D04" w:rsidRPr="00AD5D04" w:rsidRDefault="00AD5D04" w:rsidP="00C87534">
                  <w:pPr>
                    <w:pStyle w:val="Inne0"/>
                    <w:framePr w:hSpace="141" w:wrap="around" w:vAnchor="text" w:hAnchor="margin" w:x="-572" w:y="252"/>
                    <w:spacing w:line="221" w:lineRule="auto"/>
                    <w:ind w:firstLine="200"/>
                    <w:rPr>
                      <w:rFonts w:asciiTheme="minorHAnsi" w:hAnsiTheme="minorHAnsi" w:cstheme="minorHAnsi"/>
                    </w:rPr>
                  </w:pPr>
                  <w:r w:rsidRPr="00AD5D04">
                    <w:rPr>
                      <w:rFonts w:asciiTheme="minorHAnsi" w:hAnsiTheme="minorHAnsi" w:cstheme="minorHAnsi"/>
                    </w:rPr>
                    <w:t>Decyzje związane z profilowaniem podejmujemy na podstawie:</w:t>
                  </w:r>
                </w:p>
                <w:p w14:paraId="63D75380" w14:textId="77777777" w:rsidR="00AD5D04" w:rsidRPr="00AD5D04" w:rsidRDefault="00AD5D04" w:rsidP="00C87534">
                  <w:pPr>
                    <w:pStyle w:val="Inne0"/>
                    <w:framePr w:hSpace="141" w:wrap="around" w:vAnchor="text" w:hAnchor="margin" w:x="-572" w:y="252"/>
                    <w:numPr>
                      <w:ilvl w:val="0"/>
                      <w:numId w:val="8"/>
                    </w:numPr>
                    <w:tabs>
                      <w:tab w:val="left" w:pos="541"/>
                    </w:tabs>
                    <w:spacing w:line="221" w:lineRule="auto"/>
                    <w:ind w:firstLine="200"/>
                    <w:rPr>
                      <w:rFonts w:asciiTheme="minorHAnsi" w:hAnsiTheme="minorHAnsi" w:cstheme="minorHAnsi"/>
                    </w:rPr>
                  </w:pPr>
                  <w:r w:rsidRPr="00AD5D04">
                    <w:rPr>
                      <w:rFonts w:asciiTheme="minorHAnsi" w:hAnsiTheme="minorHAnsi" w:cstheme="minorHAnsi"/>
                    </w:rPr>
                    <w:t>danych z poprzedniej umowy ubezpieczenia,</w:t>
                  </w:r>
                </w:p>
                <w:p w14:paraId="56AB497D" w14:textId="77777777" w:rsidR="00AD5D04" w:rsidRPr="00AD5D04" w:rsidRDefault="00AD5D04" w:rsidP="00C87534">
                  <w:pPr>
                    <w:pStyle w:val="Inne0"/>
                    <w:framePr w:hSpace="141" w:wrap="around" w:vAnchor="text" w:hAnchor="margin" w:x="-572" w:y="252"/>
                    <w:numPr>
                      <w:ilvl w:val="0"/>
                      <w:numId w:val="8"/>
                    </w:numPr>
                    <w:tabs>
                      <w:tab w:val="left" w:pos="536"/>
                    </w:tabs>
                    <w:spacing w:line="221" w:lineRule="auto"/>
                    <w:ind w:firstLine="200"/>
                    <w:rPr>
                      <w:rFonts w:asciiTheme="minorHAnsi" w:hAnsiTheme="minorHAnsi" w:cstheme="minorHAnsi"/>
                    </w:rPr>
                  </w:pPr>
                  <w:r w:rsidRPr="00AD5D04">
                    <w:rPr>
                      <w:rFonts w:asciiTheme="minorHAnsi" w:hAnsiTheme="minorHAnsi" w:cstheme="minorHAnsi"/>
                    </w:rPr>
                    <w:t>informacji zebranych podczas tworzenia oferty i zawarcia umowy oraz</w:t>
                  </w:r>
                </w:p>
                <w:p w14:paraId="042F2126" w14:textId="77777777" w:rsidR="00AD5D04" w:rsidRPr="00AD5D04" w:rsidRDefault="00AD5D04" w:rsidP="00C87534">
                  <w:pPr>
                    <w:pStyle w:val="Inne0"/>
                    <w:framePr w:hSpace="141" w:wrap="around" w:vAnchor="text" w:hAnchor="margin" w:x="-572" w:y="252"/>
                    <w:numPr>
                      <w:ilvl w:val="0"/>
                      <w:numId w:val="8"/>
                    </w:numPr>
                    <w:tabs>
                      <w:tab w:val="left" w:pos="541"/>
                    </w:tabs>
                    <w:spacing w:line="221" w:lineRule="auto"/>
                    <w:ind w:left="540" w:hanging="340"/>
                    <w:rPr>
                      <w:rFonts w:asciiTheme="minorHAnsi" w:hAnsiTheme="minorHAnsi" w:cstheme="minorHAnsi"/>
                    </w:rPr>
                  </w:pPr>
                  <w:r w:rsidRPr="00AD5D04">
                    <w:rPr>
                      <w:rFonts w:asciiTheme="minorHAnsi" w:hAnsiTheme="minorHAnsi" w:cstheme="minorHAnsi"/>
                    </w:rPr>
                    <w:t>danych uzyskanych z: Głównego Urzędu Statystycznego, Głównego Inspektoratu Transportu Drogowego, Centralnej Ewidencji i Informacji o Działalności Gospodarczej, DateWise, CatNet, Aon Benfield, Google Maps, OpenStreetMap, Biura Informacji Kredytowej lub Krajowego Rejestru Długów (jeżeli udzieli Pani/Pan odrębną zgodę).</w:t>
                  </w:r>
                </w:p>
                <w:p w14:paraId="1F174F07" w14:textId="77777777" w:rsidR="00AD5D04" w:rsidRPr="00AD5D04" w:rsidRDefault="00AD5D04" w:rsidP="00C87534">
                  <w:pPr>
                    <w:pStyle w:val="Inne0"/>
                    <w:framePr w:hSpace="141" w:wrap="around" w:vAnchor="text" w:hAnchor="margin" w:x="-572" w:y="252"/>
                    <w:spacing w:line="221" w:lineRule="auto"/>
                    <w:ind w:left="200"/>
                    <w:rPr>
                      <w:rFonts w:asciiTheme="minorHAnsi" w:hAnsiTheme="minorHAnsi" w:cstheme="minorHAnsi"/>
                    </w:rPr>
                  </w:pPr>
                  <w:r w:rsidRPr="00AD5D04">
                    <w:rPr>
                      <w:rFonts w:asciiTheme="minorHAnsi" w:hAnsiTheme="minorHAnsi" w:cstheme="minorHAnsi"/>
                    </w:rPr>
                    <w:t>Dane, które pozyskujemy, są adekwatne do oceny ryzyka ubezpieczeniowego.</w:t>
                  </w:r>
                </w:p>
                <w:p w14:paraId="5C3F7710" w14:textId="77777777" w:rsidR="00AD5D04" w:rsidRPr="00AD5D04" w:rsidRDefault="00AD5D04" w:rsidP="00C87534">
                  <w:pPr>
                    <w:pStyle w:val="Inne0"/>
                    <w:framePr w:hSpace="141" w:wrap="around" w:vAnchor="text" w:hAnchor="margin" w:x="-572" w:y="252"/>
                    <w:spacing w:line="221" w:lineRule="auto"/>
                    <w:ind w:left="200"/>
                    <w:rPr>
                      <w:rFonts w:asciiTheme="minorHAnsi" w:hAnsiTheme="minorHAnsi" w:cstheme="minorHAnsi"/>
                    </w:rPr>
                  </w:pPr>
                  <w:r w:rsidRPr="00AD5D04">
                    <w:rPr>
                      <w:rFonts w:asciiTheme="minorHAnsi" w:hAnsiTheme="minorHAnsi" w:cstheme="minorHAnsi"/>
                    </w:rPr>
                    <w:t>Na przykład, im więcej szkód w historii, tym większe może być ryzyko ubezpieczeniowe i tym samym wyższa składka ubezpieczeniowa.</w:t>
                  </w:r>
                </w:p>
              </w:tc>
            </w:tr>
            <w:tr w:rsidR="00AD5D04" w:rsidRPr="00AD5D04" w14:paraId="3875A6B5" w14:textId="77777777" w:rsidTr="000174EF">
              <w:trPr>
                <w:trHeight w:hRule="exact" w:val="1133"/>
                <w:jc w:val="center"/>
              </w:trPr>
              <w:tc>
                <w:tcPr>
                  <w:tcW w:w="2482" w:type="dxa"/>
                  <w:tcBorders>
                    <w:top w:val="single" w:sz="4" w:space="0" w:color="auto"/>
                  </w:tcBorders>
                  <w:shd w:val="clear" w:color="auto" w:fill="FFFFFF"/>
                  <w:vAlign w:val="center"/>
                </w:tcPr>
                <w:p w14:paraId="4825E2E5"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weryfikacja i zapewnienie poprawności danych identyfikacyjnych</w:t>
                  </w:r>
                </w:p>
              </w:tc>
              <w:tc>
                <w:tcPr>
                  <w:tcW w:w="7219" w:type="dxa"/>
                  <w:tcBorders>
                    <w:top w:val="single" w:sz="4" w:space="0" w:color="auto"/>
                  </w:tcBorders>
                  <w:shd w:val="clear" w:color="auto" w:fill="FFFFFF"/>
                  <w:vAlign w:val="center"/>
                </w:tcPr>
                <w:p w14:paraId="707E4DA5" w14:textId="77777777" w:rsidR="00AD5D04" w:rsidRPr="00AD5D04" w:rsidRDefault="00AD5D04" w:rsidP="00C87534">
                  <w:pPr>
                    <w:pStyle w:val="Inne0"/>
                    <w:framePr w:hSpace="141" w:wrap="around" w:vAnchor="text" w:hAnchor="margin" w:x="-572" w:y="252"/>
                    <w:spacing w:after="0" w:line="221" w:lineRule="auto"/>
                    <w:ind w:left="200"/>
                    <w:rPr>
                      <w:rFonts w:asciiTheme="minorHAnsi" w:hAnsiTheme="minorHAnsi" w:cstheme="minorHAnsi"/>
                    </w:rPr>
                  </w:pPr>
                  <w:r w:rsidRPr="00AD5D04">
                    <w:rPr>
                      <w:rFonts w:asciiTheme="minorHAnsi" w:hAnsiTheme="minorHAnsi" w:cstheme="minorHAnsi"/>
                    </w:rPr>
                    <w:t>Dane osób fizycznych, które prowadzą jednoosobową działalność gospodarczą, pozyskiwane z Głównego Urzędu Statystycznego, to: NIP, Regon, PKD, adresu rejestrowego siedziby działalności, formy prowadzonej działalności i daty jej rozpoczęcia.</w:t>
                  </w:r>
                </w:p>
              </w:tc>
            </w:tr>
            <w:tr w:rsidR="00AD5D04" w:rsidRPr="00AD5D04" w14:paraId="12B80B8F" w14:textId="77777777" w:rsidTr="000174EF">
              <w:trPr>
                <w:trHeight w:hRule="exact" w:val="701"/>
                <w:jc w:val="center"/>
              </w:trPr>
              <w:tc>
                <w:tcPr>
                  <w:tcW w:w="2482" w:type="dxa"/>
                  <w:tcBorders>
                    <w:top w:val="single" w:sz="4" w:space="0" w:color="auto"/>
                    <w:bottom w:val="single" w:sz="4" w:space="0" w:color="auto"/>
                  </w:tcBorders>
                  <w:shd w:val="clear" w:color="auto" w:fill="FFFFFF"/>
                  <w:vAlign w:val="center"/>
                </w:tcPr>
                <w:p w14:paraId="148939A9" w14:textId="77777777" w:rsidR="00AD5D04" w:rsidRPr="00AD5D04" w:rsidRDefault="00AD5D04" w:rsidP="00C87534">
                  <w:pPr>
                    <w:pStyle w:val="Inne0"/>
                    <w:framePr w:hSpace="141" w:wrap="around" w:vAnchor="text" w:hAnchor="margin" w:x="-572" w:y="252"/>
                    <w:spacing w:after="0"/>
                    <w:rPr>
                      <w:rFonts w:asciiTheme="minorHAnsi" w:hAnsiTheme="minorHAnsi" w:cstheme="minorHAnsi"/>
                    </w:rPr>
                  </w:pPr>
                  <w:r w:rsidRPr="00AD5D04">
                    <w:rPr>
                      <w:rFonts w:asciiTheme="minorHAnsi" w:hAnsiTheme="minorHAnsi" w:cstheme="minorHAnsi"/>
                    </w:rPr>
                    <w:t>reasekuracja ryzyk</w:t>
                  </w:r>
                </w:p>
              </w:tc>
              <w:tc>
                <w:tcPr>
                  <w:tcW w:w="7219" w:type="dxa"/>
                  <w:tcBorders>
                    <w:top w:val="single" w:sz="4" w:space="0" w:color="auto"/>
                    <w:bottom w:val="single" w:sz="4" w:space="0" w:color="auto"/>
                  </w:tcBorders>
                  <w:shd w:val="clear" w:color="auto" w:fill="FFFFFF"/>
                  <w:vAlign w:val="center"/>
                </w:tcPr>
                <w:p w14:paraId="6F75BBF1" w14:textId="77777777" w:rsidR="00AD5D04" w:rsidRPr="00AD5D04" w:rsidRDefault="00AD5D04" w:rsidP="00C87534">
                  <w:pPr>
                    <w:pStyle w:val="Inne0"/>
                    <w:framePr w:hSpace="141" w:wrap="around" w:vAnchor="text" w:hAnchor="margin" w:x="-572" w:y="252"/>
                    <w:spacing w:after="0" w:line="216" w:lineRule="auto"/>
                    <w:ind w:left="200"/>
                    <w:rPr>
                      <w:rFonts w:asciiTheme="minorHAnsi" w:hAnsiTheme="minorHAnsi" w:cstheme="minorHAnsi"/>
                    </w:rPr>
                  </w:pPr>
                  <w:r w:rsidRPr="00AD5D04">
                    <w:rPr>
                      <w:rFonts w:asciiTheme="minorHAnsi" w:hAnsiTheme="minorHAnsi" w:cstheme="minorHAnsi"/>
                    </w:rPr>
                    <w:t>Zmniejszamy ryzyko ubezpieczeniowe związane z zawarciem umowy ubezpieczenia i obejmowaniem ochroną ubezpieczeniową.</w:t>
                  </w:r>
                </w:p>
              </w:tc>
            </w:tr>
          </w:tbl>
          <w:p w14:paraId="39A01BEE" w14:textId="77777777" w:rsidR="00AD5D04" w:rsidRPr="00AD5D04" w:rsidRDefault="00AD5D04" w:rsidP="00AD5D04">
            <w:pPr>
              <w:spacing w:line="1" w:lineRule="exact"/>
              <w:rPr>
                <w:rFonts w:asciiTheme="minorHAnsi" w:hAnsiTheme="minorHAnsi" w:cstheme="minorHAnsi"/>
                <w:sz w:val="2"/>
                <w:szCs w:val="2"/>
              </w:rPr>
            </w:pPr>
            <w:r w:rsidRPr="00AD5D04">
              <w:rPr>
                <w:rFonts w:asciiTheme="minorHAnsi" w:hAnsiTheme="minorHAnsi" w:cstheme="minorHAnsi"/>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7099"/>
            </w:tblGrid>
            <w:tr w:rsidR="00AD5D04" w:rsidRPr="00AD5D04" w14:paraId="0788288D" w14:textId="77777777" w:rsidTr="000174EF">
              <w:trPr>
                <w:trHeight w:hRule="exact" w:val="1277"/>
                <w:jc w:val="center"/>
              </w:trPr>
              <w:tc>
                <w:tcPr>
                  <w:tcW w:w="2602" w:type="dxa"/>
                  <w:shd w:val="clear" w:color="auto" w:fill="FFFFFF"/>
                </w:tcPr>
                <w:p w14:paraId="4E5C4F07"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wykonanie umowy ubezpieczenia, m.in. likwidacja szkód</w:t>
                  </w:r>
                </w:p>
              </w:tc>
              <w:tc>
                <w:tcPr>
                  <w:tcW w:w="7099" w:type="dxa"/>
                  <w:shd w:val="clear" w:color="auto" w:fill="FFFFFF"/>
                </w:tcPr>
                <w:p w14:paraId="4650AA04" w14:textId="77777777" w:rsidR="00AD5D04" w:rsidRPr="00AD5D04" w:rsidRDefault="00AD5D04" w:rsidP="00C87534">
                  <w:pPr>
                    <w:pStyle w:val="Inne0"/>
                    <w:framePr w:hSpace="141" w:wrap="around" w:vAnchor="text" w:hAnchor="margin" w:x="-572" w:y="252"/>
                    <w:spacing w:line="221" w:lineRule="auto"/>
                    <w:rPr>
                      <w:rFonts w:asciiTheme="minorHAnsi" w:hAnsiTheme="minorHAnsi" w:cstheme="minorHAnsi"/>
                    </w:rPr>
                  </w:pPr>
                  <w:r w:rsidRPr="00AD5D04">
                    <w:rPr>
                      <w:rFonts w:asciiTheme="minorHAnsi" w:hAnsiTheme="minorHAnsi" w:cstheme="minorHAnsi"/>
                    </w:rPr>
                    <w:t>Aby ustalić ścieżkę likwidacji szkody, stosujemy profilowanie na podstawie danych zebranych podczas zgłoszenia szkody oraz informacji z naszych baz.</w:t>
                  </w:r>
                </w:p>
                <w:p w14:paraId="1F973991" w14:textId="77777777" w:rsidR="00AD5D04" w:rsidRPr="00AD5D04" w:rsidRDefault="00AD5D04" w:rsidP="00C87534">
                  <w:pPr>
                    <w:pStyle w:val="Inne0"/>
                    <w:framePr w:hSpace="141" w:wrap="around" w:vAnchor="text" w:hAnchor="margin" w:x="-572" w:y="252"/>
                    <w:spacing w:after="0" w:line="218" w:lineRule="auto"/>
                    <w:rPr>
                      <w:rFonts w:asciiTheme="minorHAnsi" w:hAnsiTheme="minorHAnsi" w:cstheme="minorHAnsi"/>
                    </w:rPr>
                  </w:pPr>
                  <w:r w:rsidRPr="00AD5D04">
                    <w:rPr>
                      <w:rFonts w:asciiTheme="minorHAnsi" w:hAnsiTheme="minorHAnsi" w:cstheme="minorHAnsi"/>
                    </w:rPr>
                    <w:t>Na przykład, jeśli w ostatnim roku nie zgłoszono szkody z danej polisy, szkoda może zostać zlikwidowana w uproszczony sposób, bez konieczności przeprowadzenia oględzin przez naszego przedstawiciela.</w:t>
                  </w:r>
                </w:p>
              </w:tc>
            </w:tr>
            <w:tr w:rsidR="00AD5D04" w:rsidRPr="00AD5D04" w14:paraId="11E7F1F7" w14:textId="77777777" w:rsidTr="000174EF">
              <w:trPr>
                <w:trHeight w:hRule="exact" w:val="696"/>
                <w:jc w:val="center"/>
              </w:trPr>
              <w:tc>
                <w:tcPr>
                  <w:tcW w:w="2602" w:type="dxa"/>
                  <w:tcBorders>
                    <w:top w:val="single" w:sz="4" w:space="0" w:color="auto"/>
                  </w:tcBorders>
                  <w:shd w:val="clear" w:color="auto" w:fill="FFFFFF"/>
                </w:tcPr>
                <w:p w14:paraId="0D885788" w14:textId="77777777" w:rsidR="00AD5D04" w:rsidRPr="00AD5D04" w:rsidRDefault="00AD5D04" w:rsidP="00C87534">
                  <w:pPr>
                    <w:pStyle w:val="Inne0"/>
                    <w:framePr w:hSpace="141" w:wrap="around" w:vAnchor="text" w:hAnchor="margin" w:x="-572" w:y="252"/>
                    <w:spacing w:before="100" w:after="0"/>
                    <w:rPr>
                      <w:rFonts w:asciiTheme="minorHAnsi" w:hAnsiTheme="minorHAnsi" w:cstheme="minorHAnsi"/>
                    </w:rPr>
                  </w:pPr>
                  <w:r w:rsidRPr="00AD5D04">
                    <w:rPr>
                      <w:rFonts w:asciiTheme="minorHAnsi" w:hAnsiTheme="minorHAnsi" w:cstheme="minorHAnsi"/>
                    </w:rPr>
                    <w:t>dochodzenie roszczeń</w:t>
                  </w:r>
                </w:p>
              </w:tc>
              <w:tc>
                <w:tcPr>
                  <w:tcW w:w="7099" w:type="dxa"/>
                  <w:tcBorders>
                    <w:top w:val="single" w:sz="4" w:space="0" w:color="auto"/>
                  </w:tcBorders>
                  <w:shd w:val="clear" w:color="auto" w:fill="FFFFFF"/>
                  <w:vAlign w:val="center"/>
                </w:tcPr>
                <w:p w14:paraId="4292B99F"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Jeśli między nami wystąpi spór, będziemy mogli dochodzić swoich roszczeń lub zdecydować się na przeniesienie wierzytelności innemu podmiotowi.</w:t>
                  </w:r>
                </w:p>
              </w:tc>
            </w:tr>
            <w:tr w:rsidR="00AD5D04" w:rsidRPr="00AD5D04" w14:paraId="79C7322C" w14:textId="77777777" w:rsidTr="000174EF">
              <w:trPr>
                <w:trHeight w:hRule="exact" w:val="696"/>
                <w:jc w:val="center"/>
              </w:trPr>
              <w:tc>
                <w:tcPr>
                  <w:tcW w:w="2602" w:type="dxa"/>
                  <w:tcBorders>
                    <w:top w:val="single" w:sz="4" w:space="0" w:color="auto"/>
                  </w:tcBorders>
                  <w:shd w:val="clear" w:color="auto" w:fill="FFFFFF"/>
                  <w:vAlign w:val="center"/>
                </w:tcPr>
                <w:p w14:paraId="0A3A451C"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marketing bezpośredni własnych produktów i usług</w:t>
                  </w:r>
                </w:p>
              </w:tc>
              <w:tc>
                <w:tcPr>
                  <w:tcW w:w="7099" w:type="dxa"/>
                  <w:tcBorders>
                    <w:top w:val="single" w:sz="4" w:space="0" w:color="auto"/>
                  </w:tcBorders>
                  <w:shd w:val="clear" w:color="auto" w:fill="FFFFFF"/>
                  <w:vAlign w:val="center"/>
                </w:tcPr>
                <w:p w14:paraId="7879F55F"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Przeprowadzamy analizy Pani/Pana danych, aby lepiej się z Panią/Panem komunikować oraz stosować profilowanie, w tym tworzyć profile marketingowe.</w:t>
                  </w:r>
                </w:p>
              </w:tc>
            </w:tr>
            <w:tr w:rsidR="00AD5D04" w:rsidRPr="00AD5D04" w14:paraId="437E72B6" w14:textId="77777777" w:rsidTr="000174EF">
              <w:trPr>
                <w:trHeight w:hRule="exact" w:val="912"/>
                <w:jc w:val="center"/>
              </w:trPr>
              <w:tc>
                <w:tcPr>
                  <w:tcW w:w="2602" w:type="dxa"/>
                  <w:tcBorders>
                    <w:top w:val="single" w:sz="4" w:space="0" w:color="auto"/>
                  </w:tcBorders>
                  <w:shd w:val="clear" w:color="auto" w:fill="FFFFFF"/>
                  <w:vAlign w:val="center"/>
                </w:tcPr>
                <w:p w14:paraId="69DCBB24"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przeciwdziałanie przestępstwom ubezpieczeniowym</w:t>
                  </w:r>
                </w:p>
              </w:tc>
              <w:tc>
                <w:tcPr>
                  <w:tcW w:w="7099" w:type="dxa"/>
                  <w:tcBorders>
                    <w:top w:val="single" w:sz="4" w:space="0" w:color="auto"/>
                  </w:tcBorders>
                  <w:shd w:val="clear" w:color="auto" w:fill="FFFFFF"/>
                  <w:vAlign w:val="center"/>
                </w:tcPr>
                <w:p w14:paraId="54044957"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Jeśli będzie to niezbędne, aby przeciwdziałać nadużyciom i zapobiegać wykorzystywaniu naszej działalności w celach przestępczych.</w:t>
                  </w:r>
                </w:p>
              </w:tc>
            </w:tr>
            <w:tr w:rsidR="00AD5D04" w:rsidRPr="00AD5D04" w14:paraId="1B0B419C" w14:textId="77777777" w:rsidTr="000174EF">
              <w:trPr>
                <w:trHeight w:hRule="exact" w:val="696"/>
                <w:jc w:val="center"/>
              </w:trPr>
              <w:tc>
                <w:tcPr>
                  <w:tcW w:w="2602" w:type="dxa"/>
                  <w:tcBorders>
                    <w:top w:val="single" w:sz="4" w:space="0" w:color="auto"/>
                  </w:tcBorders>
                  <w:shd w:val="clear" w:color="auto" w:fill="FFFFFF"/>
                  <w:vAlign w:val="center"/>
                </w:tcPr>
                <w:p w14:paraId="65037D5E"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rozpatrzenie reklamacji, wniosków i zapytań</w:t>
                  </w:r>
                </w:p>
              </w:tc>
              <w:tc>
                <w:tcPr>
                  <w:tcW w:w="7099" w:type="dxa"/>
                  <w:tcBorders>
                    <w:top w:val="single" w:sz="4" w:space="0" w:color="auto"/>
                  </w:tcBorders>
                  <w:shd w:val="clear" w:color="auto" w:fill="FFFFFF"/>
                  <w:vAlign w:val="center"/>
                </w:tcPr>
                <w:p w14:paraId="51ED6367"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Rozpatrujemy reklamacje i odwołania, które dotyczą naszych usług, a także odpowiadamy na kierowane do nas wnioski i zapytania.</w:t>
                  </w:r>
                </w:p>
              </w:tc>
            </w:tr>
            <w:tr w:rsidR="00AD5D04" w:rsidRPr="00AD5D04" w14:paraId="715CB089" w14:textId="77777777" w:rsidTr="000174EF">
              <w:trPr>
                <w:trHeight w:hRule="exact" w:val="696"/>
                <w:jc w:val="center"/>
              </w:trPr>
              <w:tc>
                <w:tcPr>
                  <w:tcW w:w="2602" w:type="dxa"/>
                  <w:tcBorders>
                    <w:top w:val="single" w:sz="4" w:space="0" w:color="auto"/>
                  </w:tcBorders>
                  <w:shd w:val="clear" w:color="auto" w:fill="FFFFFF"/>
                  <w:vAlign w:val="center"/>
                </w:tcPr>
                <w:p w14:paraId="19E0B353" w14:textId="77777777" w:rsidR="00AD5D04" w:rsidRPr="00AD5D04" w:rsidRDefault="00AD5D04" w:rsidP="00C87534">
                  <w:pPr>
                    <w:pStyle w:val="Inne0"/>
                    <w:framePr w:hSpace="141" w:wrap="around" w:vAnchor="text" w:hAnchor="margin" w:x="-572" w:y="252"/>
                    <w:spacing w:after="0" w:line="216" w:lineRule="auto"/>
                    <w:rPr>
                      <w:rFonts w:asciiTheme="minorHAnsi" w:hAnsiTheme="minorHAnsi" w:cstheme="minorHAnsi"/>
                    </w:rPr>
                  </w:pPr>
                  <w:r w:rsidRPr="00AD5D04">
                    <w:rPr>
                      <w:rFonts w:asciiTheme="minorHAnsi" w:hAnsiTheme="minorHAnsi" w:cstheme="minorHAnsi"/>
                    </w:rPr>
                    <w:t>wypełnienie obowiązków, które wynikają z przepisów prawa</w:t>
                  </w:r>
                </w:p>
              </w:tc>
              <w:tc>
                <w:tcPr>
                  <w:tcW w:w="7099" w:type="dxa"/>
                  <w:tcBorders>
                    <w:top w:val="single" w:sz="4" w:space="0" w:color="auto"/>
                  </w:tcBorders>
                  <w:shd w:val="clear" w:color="auto" w:fill="FFFFFF"/>
                  <w:vAlign w:val="center"/>
                </w:tcPr>
                <w:p w14:paraId="5C4C2CBA" w14:textId="77777777" w:rsidR="00AD5D04" w:rsidRPr="00AD5D04" w:rsidRDefault="00AD5D04" w:rsidP="00C87534">
                  <w:pPr>
                    <w:pStyle w:val="Inne0"/>
                    <w:framePr w:hSpace="141" w:wrap="around" w:vAnchor="text" w:hAnchor="margin" w:x="-572" w:y="252"/>
                    <w:spacing w:after="0" w:line="216" w:lineRule="auto"/>
                    <w:rPr>
                      <w:rFonts w:asciiTheme="minorHAnsi" w:hAnsiTheme="minorHAnsi" w:cstheme="minorHAnsi"/>
                    </w:rPr>
                  </w:pPr>
                  <w:r w:rsidRPr="00AD5D04">
                    <w:rPr>
                      <w:rFonts w:asciiTheme="minorHAnsi" w:hAnsiTheme="minorHAnsi" w:cstheme="minorHAnsi"/>
                    </w:rPr>
                    <w:t>Między innymi w związku z sankcjami wprowadzanymi przez Organizację Narodów Zjednoczonych, Unię Europejską lub Stany Zjednoczone Ameryki Północnej.</w:t>
                  </w:r>
                </w:p>
              </w:tc>
            </w:tr>
            <w:tr w:rsidR="00AD5D04" w:rsidRPr="00AD5D04" w14:paraId="15E45158" w14:textId="77777777" w:rsidTr="000174EF">
              <w:trPr>
                <w:trHeight w:hRule="exact" w:val="696"/>
                <w:jc w:val="center"/>
              </w:trPr>
              <w:tc>
                <w:tcPr>
                  <w:tcW w:w="2602" w:type="dxa"/>
                  <w:tcBorders>
                    <w:top w:val="single" w:sz="4" w:space="0" w:color="auto"/>
                  </w:tcBorders>
                  <w:shd w:val="clear" w:color="auto" w:fill="FFFFFF"/>
                  <w:vAlign w:val="center"/>
                </w:tcPr>
                <w:p w14:paraId="0BED773A" w14:textId="77777777" w:rsidR="00AD5D04" w:rsidRPr="00AD5D04" w:rsidRDefault="00AD5D04" w:rsidP="00C87534">
                  <w:pPr>
                    <w:pStyle w:val="Inne0"/>
                    <w:framePr w:hSpace="141" w:wrap="around" w:vAnchor="text" w:hAnchor="margin" w:x="-572" w:y="252"/>
                    <w:spacing w:after="0"/>
                    <w:rPr>
                      <w:rFonts w:asciiTheme="minorHAnsi" w:hAnsiTheme="minorHAnsi" w:cstheme="minorHAnsi"/>
                    </w:rPr>
                  </w:pPr>
                  <w:r w:rsidRPr="00AD5D04">
                    <w:rPr>
                      <w:rFonts w:asciiTheme="minorHAnsi" w:hAnsiTheme="minorHAnsi" w:cstheme="minorHAnsi"/>
                    </w:rPr>
                    <w:t>analityka i statystyka</w:t>
                  </w:r>
                </w:p>
              </w:tc>
              <w:tc>
                <w:tcPr>
                  <w:tcW w:w="7099" w:type="dxa"/>
                  <w:tcBorders>
                    <w:top w:val="single" w:sz="4" w:space="0" w:color="auto"/>
                  </w:tcBorders>
                  <w:shd w:val="clear" w:color="auto" w:fill="FFFFFF"/>
                  <w:vAlign w:val="center"/>
                </w:tcPr>
                <w:p w14:paraId="30039E80"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W ramach prowadzonej działalności ubezpieczeniowej wykonujemy własne analizy i statystyki.</w:t>
                  </w:r>
                </w:p>
              </w:tc>
            </w:tr>
            <w:tr w:rsidR="00AD5D04" w:rsidRPr="00AD5D04" w14:paraId="432F1CFB" w14:textId="77777777" w:rsidTr="000174EF">
              <w:trPr>
                <w:trHeight w:hRule="exact" w:val="701"/>
                <w:jc w:val="center"/>
              </w:trPr>
              <w:tc>
                <w:tcPr>
                  <w:tcW w:w="2602" w:type="dxa"/>
                  <w:tcBorders>
                    <w:top w:val="single" w:sz="4" w:space="0" w:color="auto"/>
                    <w:bottom w:val="single" w:sz="4" w:space="0" w:color="auto"/>
                  </w:tcBorders>
                  <w:shd w:val="clear" w:color="auto" w:fill="FFFFFF"/>
                </w:tcPr>
                <w:p w14:paraId="73116353" w14:textId="77777777" w:rsidR="00AD5D04" w:rsidRPr="00AD5D04" w:rsidRDefault="00AD5D04" w:rsidP="00C87534">
                  <w:pPr>
                    <w:pStyle w:val="Inne0"/>
                    <w:framePr w:hSpace="141" w:wrap="around" w:vAnchor="text" w:hAnchor="margin" w:x="-572" w:y="252"/>
                    <w:spacing w:before="100" w:after="0"/>
                    <w:rPr>
                      <w:rFonts w:asciiTheme="minorHAnsi" w:hAnsiTheme="minorHAnsi" w:cstheme="minorHAnsi"/>
                    </w:rPr>
                  </w:pPr>
                  <w:r w:rsidRPr="00AD5D04">
                    <w:rPr>
                      <w:rFonts w:asciiTheme="minorHAnsi" w:hAnsiTheme="minorHAnsi" w:cstheme="minorHAnsi"/>
                    </w:rPr>
                    <w:t>cele wyrażone w zgodzie</w:t>
                  </w:r>
                </w:p>
              </w:tc>
              <w:tc>
                <w:tcPr>
                  <w:tcW w:w="7099" w:type="dxa"/>
                  <w:tcBorders>
                    <w:top w:val="single" w:sz="4" w:space="0" w:color="auto"/>
                    <w:bottom w:val="single" w:sz="4" w:space="0" w:color="auto"/>
                  </w:tcBorders>
                  <w:shd w:val="clear" w:color="auto" w:fill="FFFFFF"/>
                  <w:vAlign w:val="center"/>
                </w:tcPr>
                <w:p w14:paraId="7D1C567E" w14:textId="77777777" w:rsidR="00AD5D04" w:rsidRPr="00AD5D04" w:rsidRDefault="00AD5D04" w:rsidP="00C87534">
                  <w:pPr>
                    <w:pStyle w:val="Inne0"/>
                    <w:framePr w:hSpace="141" w:wrap="around" w:vAnchor="text" w:hAnchor="margin" w:x="-572" w:y="252"/>
                    <w:spacing w:after="0" w:line="221" w:lineRule="auto"/>
                    <w:rPr>
                      <w:rFonts w:asciiTheme="minorHAnsi" w:hAnsiTheme="minorHAnsi" w:cstheme="minorHAnsi"/>
                    </w:rPr>
                  </w:pPr>
                  <w:r w:rsidRPr="00AD5D04">
                    <w:rPr>
                      <w:rFonts w:asciiTheme="minorHAnsi" w:hAnsiTheme="minorHAnsi" w:cstheme="minorHAnsi"/>
                    </w:rPr>
                    <w:t>Jeśli wyrazi Pani/Pan zgodę, będziemy przetwarzać Pani/Pana dane osobowe do celów określonych w zgłoszonej zgodzie (innych niż te wymienione powyżej).</w:t>
                  </w:r>
                </w:p>
              </w:tc>
            </w:tr>
          </w:tbl>
          <w:p w14:paraId="017790BF" w14:textId="77777777" w:rsidR="00AD5D04" w:rsidRPr="00AD5D04" w:rsidRDefault="00AD5D04" w:rsidP="00AD5D04">
            <w:pPr>
              <w:spacing w:after="419" w:line="1" w:lineRule="exact"/>
              <w:rPr>
                <w:rFonts w:asciiTheme="minorHAnsi" w:hAnsiTheme="minorHAnsi" w:cstheme="minorHAnsi"/>
              </w:rPr>
            </w:pPr>
          </w:p>
          <w:p w14:paraId="62F88E68" w14:textId="77777777" w:rsidR="00AD5D04" w:rsidRPr="00AD5D04" w:rsidRDefault="00AD5D04" w:rsidP="00AD5D04">
            <w:pPr>
              <w:pStyle w:val="Nagwek30"/>
              <w:keepNext/>
              <w:keepLines/>
              <w:spacing w:after="280"/>
              <w:rPr>
                <w:rFonts w:asciiTheme="minorHAnsi" w:hAnsiTheme="minorHAnsi" w:cstheme="minorHAnsi"/>
              </w:rPr>
            </w:pPr>
            <w:bookmarkStart w:id="16" w:name="bookmark22"/>
            <w:bookmarkStart w:id="17" w:name="bookmark23"/>
            <w:bookmarkStart w:id="18" w:name="bookmark24"/>
            <w:r w:rsidRPr="00AD5D04">
              <w:rPr>
                <w:rFonts w:asciiTheme="minorHAnsi" w:hAnsiTheme="minorHAnsi" w:cstheme="minorHAnsi"/>
              </w:rPr>
              <w:t>Od kogo możemy pozyskać Pani/Pana dane osobowe, aby zawrzeć umowę na Pani/Pana rzecz</w:t>
            </w:r>
            <w:bookmarkEnd w:id="16"/>
            <w:bookmarkEnd w:id="17"/>
            <w:bookmarkEnd w:id="18"/>
          </w:p>
          <w:p w14:paraId="747C0D43" w14:textId="77777777" w:rsidR="00AD5D04" w:rsidRPr="00AD5D04" w:rsidRDefault="00AD5D04" w:rsidP="00AD5D04">
            <w:pPr>
              <w:pStyle w:val="Teksttreci0"/>
              <w:spacing w:after="320" w:line="221" w:lineRule="auto"/>
              <w:rPr>
                <w:rFonts w:asciiTheme="minorHAnsi" w:hAnsiTheme="minorHAnsi" w:cstheme="minorHAnsi"/>
              </w:rPr>
            </w:pPr>
            <w:r w:rsidRPr="00AD5D04">
              <w:rPr>
                <w:rFonts w:asciiTheme="minorHAnsi" w:hAnsiTheme="minorHAnsi" w:cstheme="minorHAnsi"/>
              </w:rPr>
              <w:t xml:space="preserve">Aby zawrzeć umowę ubezpieczenia na Pani/Pana rzecz, możemy uzyskać od ubezpieczającego takie dane osobowe jak imię, </w:t>
            </w:r>
            <w:r w:rsidRPr="00AD5D04">
              <w:rPr>
                <w:rFonts w:asciiTheme="minorHAnsi" w:hAnsiTheme="minorHAnsi" w:cstheme="minorHAnsi"/>
              </w:rPr>
              <w:lastRenderedPageBreak/>
              <w:t>nazwisko, numer PESEL oraz dane kontaktowe.</w:t>
            </w:r>
          </w:p>
          <w:p w14:paraId="5615B4B5" w14:textId="77777777" w:rsidR="00AD5D04" w:rsidRPr="00AD5D04" w:rsidRDefault="00AD5D04" w:rsidP="00AD5D04">
            <w:pPr>
              <w:pStyle w:val="Nagwek30"/>
              <w:keepNext/>
              <w:keepLines/>
              <w:spacing w:after="280"/>
              <w:rPr>
                <w:rFonts w:asciiTheme="minorHAnsi" w:hAnsiTheme="minorHAnsi" w:cstheme="minorHAnsi"/>
              </w:rPr>
            </w:pPr>
            <w:bookmarkStart w:id="19" w:name="bookmark25"/>
            <w:bookmarkStart w:id="20" w:name="bookmark26"/>
            <w:bookmarkStart w:id="21" w:name="bookmark27"/>
            <w:r w:rsidRPr="00AD5D04">
              <w:rPr>
                <w:rFonts w:asciiTheme="minorHAnsi" w:hAnsiTheme="minorHAnsi" w:cstheme="minorHAnsi"/>
              </w:rPr>
              <w:t>Jaka jest podstawa prawna przetwarzania Pani/Pana danych osobowych</w:t>
            </w:r>
            <w:bookmarkEnd w:id="19"/>
            <w:bookmarkEnd w:id="20"/>
            <w:bookmarkEnd w:id="21"/>
          </w:p>
          <w:p w14:paraId="19C256DA" w14:textId="77777777" w:rsidR="00AD5D04" w:rsidRPr="00AD5D04" w:rsidRDefault="00AD5D04" w:rsidP="00AD5D04">
            <w:pPr>
              <w:pStyle w:val="Teksttreci0"/>
              <w:numPr>
                <w:ilvl w:val="0"/>
                <w:numId w:val="9"/>
              </w:numPr>
              <w:tabs>
                <w:tab w:val="left" w:pos="338"/>
              </w:tabs>
              <w:spacing w:after="0" w:line="216" w:lineRule="auto"/>
              <w:ind w:left="360" w:hanging="360"/>
              <w:rPr>
                <w:rFonts w:asciiTheme="minorHAnsi" w:hAnsiTheme="minorHAnsi" w:cstheme="minorHAnsi"/>
              </w:rPr>
            </w:pPr>
            <w:bookmarkStart w:id="22" w:name="bookmark28"/>
            <w:bookmarkEnd w:id="22"/>
            <w:r w:rsidRPr="00AD5D04">
              <w:rPr>
                <w:rFonts w:asciiTheme="minorHAnsi" w:hAnsiTheme="minorHAnsi" w:cstheme="minorHAnsi"/>
                <w:b/>
                <w:bCs/>
              </w:rPr>
              <w:t>Niezbędność do zawarcia i wykonywania umowy ubezpieczenia</w:t>
            </w:r>
            <w:r w:rsidRPr="00AD5D04">
              <w:rPr>
                <w:rFonts w:asciiTheme="minorHAnsi" w:hAnsiTheme="minorHAnsi" w:cstheme="minorHAnsi"/>
              </w:rPr>
              <w:t>, objęcia ochroną ubezpieczeniową i wykonywania umowy.</w:t>
            </w:r>
          </w:p>
          <w:p w14:paraId="4F8AAD87" w14:textId="77777777" w:rsidR="00AD5D04" w:rsidRPr="00AD5D04" w:rsidRDefault="00AD5D04" w:rsidP="00AD5D04">
            <w:pPr>
              <w:pStyle w:val="Teksttreci0"/>
              <w:numPr>
                <w:ilvl w:val="0"/>
                <w:numId w:val="9"/>
              </w:numPr>
              <w:tabs>
                <w:tab w:val="left" w:pos="338"/>
              </w:tabs>
              <w:spacing w:after="0" w:line="221" w:lineRule="auto"/>
              <w:ind w:left="360" w:hanging="360"/>
              <w:rPr>
                <w:rFonts w:asciiTheme="minorHAnsi" w:hAnsiTheme="minorHAnsi" w:cstheme="minorHAnsi"/>
              </w:rPr>
            </w:pPr>
            <w:bookmarkStart w:id="23" w:name="bookmark29"/>
            <w:bookmarkEnd w:id="23"/>
            <w:r w:rsidRPr="00AD5D04">
              <w:rPr>
                <w:rFonts w:asciiTheme="minorHAnsi" w:hAnsiTheme="minorHAnsi" w:cstheme="minorHAnsi"/>
                <w:b/>
                <w:bCs/>
              </w:rPr>
              <w:t>Prawnie uzasadniony interes administratora danych</w:t>
            </w:r>
            <w:r w:rsidRPr="00AD5D04">
              <w:rPr>
                <w:rFonts w:asciiTheme="minorHAnsi" w:hAnsiTheme="minorHAnsi" w:cstheme="minorHAnsi"/>
              </w:rPr>
              <w:t>, m.in. marketing bezpośredni własnych usług, dochodzenie roszczeń, przeciwdziałanie i ściganie przestępstw popełnianych na szkodę towarzystwa ubezpieczeń, ograniczenie ryzyka związanego z zawarciem umowy ubezpieczenia, przeciwdziałanie przestępczości ubezpieczeniowej, analityka i statystyka.</w:t>
            </w:r>
          </w:p>
          <w:p w14:paraId="16300710" w14:textId="77777777" w:rsidR="00AD5D04" w:rsidRPr="00AD5D04" w:rsidRDefault="00AD5D04" w:rsidP="00AD5D04">
            <w:pPr>
              <w:pStyle w:val="Teksttreci0"/>
              <w:numPr>
                <w:ilvl w:val="0"/>
                <w:numId w:val="9"/>
              </w:numPr>
              <w:tabs>
                <w:tab w:val="left" w:pos="338"/>
              </w:tabs>
              <w:spacing w:after="0" w:line="221" w:lineRule="auto"/>
              <w:rPr>
                <w:rFonts w:asciiTheme="minorHAnsi" w:hAnsiTheme="minorHAnsi" w:cstheme="minorHAnsi"/>
              </w:rPr>
            </w:pPr>
            <w:bookmarkStart w:id="24" w:name="bookmark30"/>
            <w:bookmarkEnd w:id="24"/>
            <w:r w:rsidRPr="00AD5D04">
              <w:rPr>
                <w:rFonts w:asciiTheme="minorHAnsi" w:hAnsiTheme="minorHAnsi" w:cstheme="minorHAnsi"/>
                <w:b/>
                <w:bCs/>
              </w:rPr>
              <w:t xml:space="preserve">Wypełnienie obowiązków prawnych administratora danych </w:t>
            </w:r>
            <w:r w:rsidRPr="00AD5D04">
              <w:rPr>
                <w:rFonts w:asciiTheme="minorHAnsi" w:hAnsiTheme="minorHAnsi" w:cstheme="minorHAnsi"/>
              </w:rPr>
              <w:t>(które wynikają z przepisów prawa krajowego</w:t>
            </w:r>
          </w:p>
          <w:p w14:paraId="4B8B9D52" w14:textId="77777777" w:rsidR="00AD5D04" w:rsidRPr="00AD5D04" w:rsidRDefault="00AD5D04" w:rsidP="00AD5D04">
            <w:pPr>
              <w:pStyle w:val="Teksttreci0"/>
              <w:spacing w:after="0" w:line="221" w:lineRule="auto"/>
              <w:ind w:left="360"/>
              <w:rPr>
                <w:rFonts w:asciiTheme="minorHAnsi" w:hAnsiTheme="minorHAnsi" w:cstheme="minorHAnsi"/>
              </w:rPr>
            </w:pPr>
            <w:r w:rsidRPr="00AD5D04">
              <w:rPr>
                <w:rFonts w:asciiTheme="minorHAnsi" w:hAnsiTheme="minorHAnsi" w:cstheme="minorHAnsi"/>
              </w:rPr>
              <w:t>i międzynarodowego, w tym prawa Unii Europejskiej), m.in. przetwarzanie na podstawie przepisów o rachunkowości oraz rozpatrywanie reklamacji związanych z raportowaniem do organów władzy publicznej, w tym organów nadzorczych oraz innych podmiotów.</w:t>
            </w:r>
          </w:p>
          <w:p w14:paraId="461F2895" w14:textId="77777777" w:rsidR="00AD5D04" w:rsidRPr="00AD5D04" w:rsidRDefault="00AD5D04" w:rsidP="00AD5D04">
            <w:pPr>
              <w:pStyle w:val="Teksttreci0"/>
              <w:numPr>
                <w:ilvl w:val="0"/>
                <w:numId w:val="9"/>
              </w:numPr>
              <w:tabs>
                <w:tab w:val="left" w:pos="338"/>
              </w:tabs>
              <w:spacing w:after="0" w:line="221" w:lineRule="auto"/>
              <w:ind w:left="360" w:hanging="360"/>
              <w:rPr>
                <w:rFonts w:asciiTheme="minorHAnsi" w:hAnsiTheme="minorHAnsi" w:cstheme="minorHAnsi"/>
              </w:rPr>
            </w:pPr>
            <w:bookmarkStart w:id="25" w:name="bookmark31"/>
            <w:bookmarkEnd w:id="25"/>
            <w:r w:rsidRPr="00AD5D04">
              <w:rPr>
                <w:rFonts w:asciiTheme="minorHAnsi" w:hAnsiTheme="minorHAnsi" w:cstheme="minorHAnsi"/>
                <w:b/>
                <w:bCs/>
              </w:rPr>
              <w:t>Uzasadniony interes strony trzeciej</w:t>
            </w:r>
            <w:r w:rsidRPr="00AD5D04">
              <w:rPr>
                <w:rFonts w:asciiTheme="minorHAnsi" w:hAnsiTheme="minorHAnsi" w:cstheme="minorHAnsi"/>
              </w:rPr>
              <w:t>, czyli podmiotu dominującego w grupie kapitałowej MunichRe (do której należymy), jako podmiotu bezpośrednio zobowiązanego do stosowania sankcji Stanów Zjednoczonych Ameryki oraz zapewnienia ich przestrzegania przez podmioty powiązane.</w:t>
            </w:r>
          </w:p>
          <w:p w14:paraId="3464B525" w14:textId="77777777" w:rsidR="00AD5D04" w:rsidRPr="00AD5D04" w:rsidRDefault="00AD5D04" w:rsidP="00AD5D04">
            <w:pPr>
              <w:pStyle w:val="Teksttreci0"/>
              <w:numPr>
                <w:ilvl w:val="0"/>
                <w:numId w:val="9"/>
              </w:numPr>
              <w:tabs>
                <w:tab w:val="left" w:pos="338"/>
              </w:tabs>
              <w:spacing w:after="160" w:line="221" w:lineRule="auto"/>
              <w:rPr>
                <w:rFonts w:asciiTheme="minorHAnsi" w:hAnsiTheme="minorHAnsi" w:cstheme="minorHAnsi"/>
              </w:rPr>
            </w:pPr>
            <w:bookmarkStart w:id="26" w:name="bookmark32"/>
            <w:bookmarkEnd w:id="26"/>
            <w:r w:rsidRPr="00AD5D04">
              <w:rPr>
                <w:rFonts w:asciiTheme="minorHAnsi" w:hAnsiTheme="minorHAnsi" w:cstheme="minorHAnsi"/>
                <w:b/>
                <w:bCs/>
              </w:rPr>
              <w:t xml:space="preserve">Zgoda </w:t>
            </w:r>
            <w:r w:rsidRPr="00AD5D04">
              <w:rPr>
                <w:rFonts w:asciiTheme="minorHAnsi" w:hAnsiTheme="minorHAnsi" w:cstheme="minorHAnsi"/>
              </w:rPr>
              <w:t>- jeśli została dobrowolnie wyrażona.</w:t>
            </w:r>
          </w:p>
          <w:p w14:paraId="16861E31" w14:textId="77777777" w:rsidR="00AD5D04" w:rsidRPr="00AD5D04" w:rsidRDefault="00AD5D04" w:rsidP="00AD5D04">
            <w:pPr>
              <w:pStyle w:val="Nagwek30"/>
              <w:keepNext/>
              <w:keepLines/>
              <w:rPr>
                <w:rFonts w:asciiTheme="minorHAnsi" w:hAnsiTheme="minorHAnsi" w:cstheme="minorHAnsi"/>
              </w:rPr>
            </w:pPr>
            <w:bookmarkStart w:id="27" w:name="bookmark33"/>
            <w:bookmarkStart w:id="28" w:name="bookmark34"/>
            <w:bookmarkStart w:id="29" w:name="bookmark35"/>
            <w:r w:rsidRPr="00AD5D04">
              <w:rPr>
                <w:rFonts w:asciiTheme="minorHAnsi" w:hAnsiTheme="minorHAnsi" w:cstheme="minorHAnsi"/>
              </w:rPr>
              <w:t>Jakim odbiorcom mogą być przekazywane będą Pani/Pana dane osobowe</w:t>
            </w:r>
            <w:bookmarkEnd w:id="27"/>
            <w:bookmarkEnd w:id="28"/>
            <w:bookmarkEnd w:id="29"/>
          </w:p>
          <w:p w14:paraId="3240F7CC"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Pani/Pana dane osobowe mogą być przekazywane:</w:t>
            </w:r>
          </w:p>
          <w:p w14:paraId="016F1738" w14:textId="77777777" w:rsidR="00AD5D04" w:rsidRPr="00AD5D04" w:rsidRDefault="00AD5D04" w:rsidP="00AD5D04">
            <w:pPr>
              <w:pStyle w:val="Teksttreci0"/>
              <w:numPr>
                <w:ilvl w:val="0"/>
                <w:numId w:val="10"/>
              </w:numPr>
              <w:tabs>
                <w:tab w:val="left" w:pos="342"/>
              </w:tabs>
              <w:spacing w:after="0" w:line="221" w:lineRule="auto"/>
              <w:ind w:left="340" w:hanging="340"/>
              <w:rPr>
                <w:rFonts w:asciiTheme="minorHAnsi" w:hAnsiTheme="minorHAnsi" w:cstheme="minorHAnsi"/>
              </w:rPr>
            </w:pPr>
            <w:bookmarkStart w:id="30" w:name="bookmark36"/>
            <w:bookmarkEnd w:id="30"/>
            <w:r w:rsidRPr="00AD5D04">
              <w:rPr>
                <w:rFonts w:asciiTheme="minorHAnsi" w:hAnsiTheme="minorHAnsi" w:cstheme="minorHAnsi"/>
              </w:rPr>
              <w:t>Podmiotom, które przetwarzają dane osobowe na nasze zlecenie, m.in. dostawcom usług IT (w tym usług chmury obliczeniowej), agentom ubezpieczeniowym, podmiotom, które przeprowadzają postępowanie likwidacyjne lub świadczą usługi archiwizacyjne na naszą rzecz. Podmioty te przetwarzają dane na podstawie umowy zawartej</w:t>
            </w:r>
          </w:p>
          <w:p w14:paraId="1DDA651C" w14:textId="77777777" w:rsidR="00AD5D04" w:rsidRPr="00AD5D04" w:rsidRDefault="00AD5D04" w:rsidP="00AD5D04">
            <w:pPr>
              <w:pStyle w:val="Teksttreci0"/>
              <w:spacing w:line="221" w:lineRule="auto"/>
              <w:ind w:firstLine="340"/>
              <w:rPr>
                <w:rFonts w:asciiTheme="minorHAnsi" w:hAnsiTheme="minorHAnsi" w:cstheme="minorHAnsi"/>
              </w:rPr>
            </w:pPr>
            <w:r w:rsidRPr="00AD5D04">
              <w:rPr>
                <w:rFonts w:asciiTheme="minorHAnsi" w:hAnsiTheme="minorHAnsi" w:cstheme="minorHAnsi"/>
              </w:rPr>
              <w:t>z nami i zgodnie z naszymi instrukcjami,</w:t>
            </w:r>
          </w:p>
          <w:p w14:paraId="5E65ABA1"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31" w:name="bookmark37"/>
            <w:bookmarkEnd w:id="31"/>
            <w:r w:rsidRPr="00AD5D04">
              <w:rPr>
                <w:rFonts w:asciiTheme="minorHAnsi" w:hAnsiTheme="minorHAnsi" w:cstheme="minorHAnsi"/>
              </w:rPr>
              <w:t>podmiotom, które windykują należności,</w:t>
            </w:r>
          </w:p>
          <w:p w14:paraId="7D761743"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32" w:name="bookmark38"/>
            <w:bookmarkEnd w:id="32"/>
            <w:r w:rsidRPr="00AD5D04">
              <w:rPr>
                <w:rFonts w:asciiTheme="minorHAnsi" w:hAnsiTheme="minorHAnsi" w:cstheme="minorHAnsi"/>
              </w:rPr>
              <w:t>zakładom reasekuracji,</w:t>
            </w:r>
          </w:p>
          <w:p w14:paraId="366770B5"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33" w:name="bookmark39"/>
            <w:bookmarkEnd w:id="33"/>
            <w:r w:rsidRPr="00AD5D04">
              <w:rPr>
                <w:rFonts w:asciiTheme="minorHAnsi" w:hAnsiTheme="minorHAnsi" w:cstheme="minorHAnsi"/>
              </w:rPr>
              <w:t>innym zakładom ubezpieczeń, jeśli udzieli Pani/Pan odrębną zgodę,</w:t>
            </w:r>
          </w:p>
          <w:p w14:paraId="395BA3E6"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34" w:name="bookmark40"/>
            <w:bookmarkEnd w:id="34"/>
            <w:r w:rsidRPr="00AD5D04">
              <w:rPr>
                <w:rFonts w:asciiTheme="minorHAnsi" w:hAnsiTheme="minorHAnsi" w:cstheme="minorHAnsi"/>
              </w:rPr>
              <w:t>innym podmiotom, jeśli udzieli Pani/Pan odrębną zgodę,</w:t>
            </w:r>
          </w:p>
          <w:p w14:paraId="0BAB87B9"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35" w:name="bookmark41"/>
            <w:bookmarkEnd w:id="35"/>
            <w:r w:rsidRPr="00AD5D04">
              <w:rPr>
                <w:rFonts w:asciiTheme="minorHAnsi" w:hAnsiTheme="minorHAnsi" w:cstheme="minorHAnsi"/>
              </w:rPr>
              <w:t>innym administratorom danych w przypadku naszego prawnie uzasadnionego interesu.</w:t>
            </w:r>
          </w:p>
          <w:p w14:paraId="4E827D87" w14:textId="77777777" w:rsidR="00AD5D04" w:rsidRPr="00AD5D04" w:rsidRDefault="00AD5D04" w:rsidP="00AD5D04">
            <w:pPr>
              <w:pStyle w:val="Teksttreci0"/>
              <w:spacing w:after="300" w:line="221" w:lineRule="auto"/>
              <w:rPr>
                <w:rFonts w:asciiTheme="minorHAnsi" w:hAnsiTheme="minorHAnsi" w:cstheme="minorHAnsi"/>
              </w:rPr>
            </w:pPr>
            <w:r w:rsidRPr="00AD5D04">
              <w:rPr>
                <w:rFonts w:asciiTheme="minorHAnsi" w:hAnsiTheme="minorHAnsi" w:cstheme="minorHAnsi"/>
              </w:rPr>
              <w:t>Jeśli wyrazi Pani/Pan zgodę, możemy przekazywać Pani/Pana dane innym zakładom ubezpieczeń w celu oceny ryzyka ubezpieczeniowego oraz podmiotom z grupy kapitałowej ERGO Hestia w celu prowadzenia marketingu bezpośredniego ich produktów i usług.</w:t>
            </w:r>
          </w:p>
          <w:p w14:paraId="7F167C28" w14:textId="77777777" w:rsidR="00AD5D04" w:rsidRPr="00AD5D04" w:rsidRDefault="00AD5D04" w:rsidP="00AD5D04">
            <w:pPr>
              <w:pStyle w:val="Nagwek30"/>
              <w:keepNext/>
              <w:keepLines/>
              <w:rPr>
                <w:rFonts w:asciiTheme="minorHAnsi" w:hAnsiTheme="minorHAnsi" w:cstheme="minorHAnsi"/>
              </w:rPr>
            </w:pPr>
            <w:bookmarkStart w:id="36" w:name="bookmark42"/>
            <w:bookmarkStart w:id="37" w:name="bookmark43"/>
            <w:bookmarkStart w:id="38" w:name="bookmark44"/>
            <w:r w:rsidRPr="00AD5D04">
              <w:rPr>
                <w:rFonts w:asciiTheme="minorHAnsi" w:hAnsiTheme="minorHAnsi" w:cstheme="minorHAnsi"/>
              </w:rPr>
              <w:t>Czy i na jakich zasadach możemy przekazać Pani/Pana dane osobowe poza Europejski Obszar Gospodarczy (EOG)</w:t>
            </w:r>
            <w:bookmarkEnd w:id="36"/>
            <w:bookmarkEnd w:id="37"/>
            <w:bookmarkEnd w:id="38"/>
          </w:p>
          <w:p w14:paraId="1CA5FBC0" w14:textId="77777777" w:rsidR="00AD5D04" w:rsidRPr="00AD5D04" w:rsidRDefault="00AD5D04" w:rsidP="00AD5D04">
            <w:pPr>
              <w:pStyle w:val="Teksttreci0"/>
              <w:spacing w:after="300" w:line="221" w:lineRule="auto"/>
              <w:rPr>
                <w:rFonts w:asciiTheme="minorHAnsi" w:hAnsiTheme="minorHAnsi" w:cstheme="minorHAnsi"/>
              </w:rPr>
            </w:pPr>
            <w:r w:rsidRPr="00AD5D04">
              <w:rPr>
                <w:rFonts w:asciiTheme="minorHAnsi" w:hAnsiTheme="minorHAnsi" w:cstheme="minorHAnsi"/>
              </w:rPr>
              <w:t>Możemy przekazać Pani/Pana dane osobowe poza Europejski Obszar Gospodarczy (dalej EOG) tylko wtedy, gdy będzie to konieczne oraz zapewni odpowiedni stopień ich ochrony.</w:t>
            </w:r>
          </w:p>
          <w:p w14:paraId="26B7B9E9"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Dane możemy przekazać do państwa trzeciego:</w:t>
            </w:r>
          </w:p>
          <w:p w14:paraId="7163EC38"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39" w:name="bookmark45"/>
            <w:bookmarkEnd w:id="39"/>
            <w:r w:rsidRPr="00AD5D04">
              <w:rPr>
                <w:rFonts w:asciiTheme="minorHAnsi" w:hAnsiTheme="minorHAnsi" w:cstheme="minorHAnsi"/>
              </w:rPr>
              <w:t>o odpowiednim stopniu ochrony danych, stwierdzonym na podstawie decyzji Komisji Europejskiej lub</w:t>
            </w:r>
          </w:p>
          <w:p w14:paraId="216A129D"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40" w:name="bookmark46"/>
            <w:bookmarkEnd w:id="40"/>
            <w:r w:rsidRPr="00AD5D04">
              <w:rPr>
                <w:rFonts w:asciiTheme="minorHAnsi" w:hAnsiTheme="minorHAnsi" w:cstheme="minorHAnsi"/>
              </w:rPr>
              <w:t>z wykorzystaniem typowych klauzul umownych zatwierdzonych przez Komisję Europejską.</w:t>
            </w:r>
          </w:p>
          <w:p w14:paraId="7D58C4A8"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Odbiorcami danych w państwach trzecich mogą być:</w:t>
            </w:r>
          </w:p>
          <w:p w14:paraId="517D6701"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41" w:name="bookmark47"/>
            <w:bookmarkEnd w:id="41"/>
            <w:r w:rsidRPr="00AD5D04">
              <w:rPr>
                <w:rFonts w:asciiTheme="minorHAnsi" w:hAnsiTheme="minorHAnsi" w:cstheme="minorHAnsi"/>
              </w:rPr>
              <w:t>organy państwowe wyznaczone prawnie do gromadzenia danych o zdarzeniu lub</w:t>
            </w:r>
          </w:p>
          <w:p w14:paraId="52E56283" w14:textId="77777777" w:rsidR="00AD5D04" w:rsidRPr="00AD5D04" w:rsidRDefault="00AD5D04" w:rsidP="00AD5D04">
            <w:pPr>
              <w:pStyle w:val="Teksttreci0"/>
              <w:numPr>
                <w:ilvl w:val="0"/>
                <w:numId w:val="10"/>
              </w:numPr>
              <w:tabs>
                <w:tab w:val="left" w:pos="342"/>
              </w:tabs>
              <w:spacing w:line="221" w:lineRule="auto"/>
              <w:ind w:left="340" w:hanging="340"/>
              <w:rPr>
                <w:rFonts w:asciiTheme="minorHAnsi" w:hAnsiTheme="minorHAnsi" w:cstheme="minorHAnsi"/>
              </w:rPr>
            </w:pPr>
            <w:bookmarkStart w:id="42" w:name="bookmark48"/>
            <w:bookmarkEnd w:id="42"/>
            <w:r w:rsidRPr="00AD5D04">
              <w:rPr>
                <w:rFonts w:asciiTheme="minorHAnsi" w:hAnsiTheme="minorHAnsi" w:cstheme="minorHAnsi"/>
              </w:rPr>
              <w:t>organy państwowe, które prowadzą postępowanie związane ze zgłoszonym zdarzeniem na terenie tego państwa lub</w:t>
            </w:r>
          </w:p>
          <w:p w14:paraId="45010A90" w14:textId="77777777" w:rsidR="00AD5D04" w:rsidRPr="00AD5D04" w:rsidRDefault="00AD5D04" w:rsidP="00AD5D04">
            <w:pPr>
              <w:pStyle w:val="Teksttreci0"/>
              <w:numPr>
                <w:ilvl w:val="0"/>
                <w:numId w:val="10"/>
              </w:numPr>
              <w:tabs>
                <w:tab w:val="left" w:pos="342"/>
              </w:tabs>
              <w:spacing w:line="216" w:lineRule="auto"/>
              <w:ind w:left="340" w:hanging="340"/>
              <w:rPr>
                <w:rFonts w:asciiTheme="minorHAnsi" w:hAnsiTheme="minorHAnsi" w:cstheme="minorHAnsi"/>
              </w:rPr>
            </w:pPr>
            <w:bookmarkStart w:id="43" w:name="bookmark49"/>
            <w:bookmarkEnd w:id="43"/>
            <w:r w:rsidRPr="00AD5D04">
              <w:rPr>
                <w:rFonts w:asciiTheme="minorHAnsi" w:hAnsiTheme="minorHAnsi" w:cstheme="minorHAnsi"/>
              </w:rPr>
              <w:t>podmioty, które świadczą na terenie tego państwa usługi assistance lub inne usługi w celu pomocy osobie poszkodowanej lub ograniczenia skutków szkody.</w:t>
            </w:r>
          </w:p>
          <w:p w14:paraId="53FF2162"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Przekażemy Pani/Pana dane osobowe, jeśli będzie to niezbędne:</w:t>
            </w:r>
          </w:p>
          <w:p w14:paraId="7DB09C17"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44" w:name="bookmark50"/>
            <w:bookmarkEnd w:id="44"/>
            <w:r w:rsidRPr="00AD5D04">
              <w:rPr>
                <w:rFonts w:asciiTheme="minorHAnsi" w:hAnsiTheme="minorHAnsi" w:cstheme="minorHAnsi"/>
              </w:rPr>
              <w:t>do wykonania zawartej z Panią/Panem umowy,</w:t>
            </w:r>
          </w:p>
          <w:p w14:paraId="7B612958" w14:textId="77777777" w:rsidR="00AD5D04" w:rsidRPr="00AD5D04" w:rsidRDefault="00AD5D04" w:rsidP="00AD5D04">
            <w:pPr>
              <w:pStyle w:val="Teksttreci0"/>
              <w:numPr>
                <w:ilvl w:val="0"/>
                <w:numId w:val="10"/>
              </w:numPr>
              <w:tabs>
                <w:tab w:val="left" w:pos="342"/>
              </w:tabs>
              <w:spacing w:line="221" w:lineRule="auto"/>
              <w:ind w:left="340" w:hanging="340"/>
              <w:rPr>
                <w:rFonts w:asciiTheme="minorHAnsi" w:hAnsiTheme="minorHAnsi" w:cstheme="minorHAnsi"/>
              </w:rPr>
            </w:pPr>
            <w:bookmarkStart w:id="45" w:name="bookmark51"/>
            <w:bookmarkEnd w:id="45"/>
            <w:r w:rsidRPr="00AD5D04">
              <w:rPr>
                <w:rFonts w:asciiTheme="minorHAnsi" w:hAnsiTheme="minorHAnsi" w:cstheme="minorHAnsi"/>
              </w:rPr>
              <w:t>do wykonania umowy zawartej pomiędzy nami i inną osobą fizyczną lub prawną w interesie osoby, której dane osobowe dotyczą,</w:t>
            </w:r>
          </w:p>
          <w:p w14:paraId="597C1312" w14:textId="77777777" w:rsidR="00AD5D04" w:rsidRPr="00AD5D04" w:rsidRDefault="00AD5D04" w:rsidP="00AD5D04">
            <w:pPr>
              <w:pStyle w:val="Teksttreci0"/>
              <w:numPr>
                <w:ilvl w:val="0"/>
                <w:numId w:val="10"/>
              </w:numPr>
              <w:tabs>
                <w:tab w:val="left" w:pos="342"/>
              </w:tabs>
              <w:spacing w:line="221" w:lineRule="auto"/>
              <w:rPr>
                <w:rFonts w:asciiTheme="minorHAnsi" w:hAnsiTheme="minorHAnsi" w:cstheme="minorHAnsi"/>
              </w:rPr>
            </w:pPr>
            <w:bookmarkStart w:id="46" w:name="bookmark52"/>
            <w:bookmarkEnd w:id="46"/>
            <w:r w:rsidRPr="00AD5D04">
              <w:rPr>
                <w:rFonts w:asciiTheme="minorHAnsi" w:hAnsiTheme="minorHAnsi" w:cstheme="minorHAnsi"/>
              </w:rPr>
              <w:t>do ustalenia, dochodzenia lub ochrony roszczeń.</w:t>
            </w:r>
          </w:p>
          <w:p w14:paraId="07F48E5B" w14:textId="77777777" w:rsidR="00AD5D04" w:rsidRPr="00AD5D04" w:rsidRDefault="00AD5D04" w:rsidP="00AD5D04">
            <w:pPr>
              <w:pStyle w:val="Teksttreci0"/>
              <w:spacing w:after="300" w:line="218" w:lineRule="auto"/>
              <w:rPr>
                <w:rFonts w:asciiTheme="minorHAnsi" w:hAnsiTheme="minorHAnsi" w:cstheme="minorHAnsi"/>
              </w:rPr>
            </w:pPr>
            <w:r w:rsidRPr="00AD5D04">
              <w:rPr>
                <w:rFonts w:asciiTheme="minorHAnsi" w:hAnsiTheme="minorHAnsi" w:cstheme="minorHAnsi"/>
              </w:rPr>
              <w:t xml:space="preserve">Możemy zlecić wykonanie określonych usług bądź zadań informatycznych usługodawcom mającym siedzibę poza EOG pod warunkiem zachowania zasad ochrony danych. Może Pani/Pan zażądać dalszych informacji o sposobach uzyskania kopii </w:t>
            </w:r>
            <w:r w:rsidRPr="00AD5D04">
              <w:rPr>
                <w:rFonts w:asciiTheme="minorHAnsi" w:hAnsiTheme="minorHAnsi" w:cstheme="minorHAnsi"/>
              </w:rPr>
              <w:lastRenderedPageBreak/>
              <w:t>zabezpieczeń lub o miejscu ich udostępnienia.</w:t>
            </w:r>
          </w:p>
          <w:p w14:paraId="4C05F35A" w14:textId="77777777" w:rsidR="00AD5D04" w:rsidRPr="00AD5D04" w:rsidRDefault="00AD5D04" w:rsidP="00AD5D04">
            <w:pPr>
              <w:pStyle w:val="Nagwek30"/>
              <w:keepNext/>
              <w:keepLines/>
              <w:rPr>
                <w:rFonts w:asciiTheme="minorHAnsi" w:hAnsiTheme="minorHAnsi" w:cstheme="minorHAnsi"/>
              </w:rPr>
            </w:pPr>
            <w:bookmarkStart w:id="47" w:name="bookmark53"/>
            <w:bookmarkStart w:id="48" w:name="bookmark54"/>
            <w:bookmarkStart w:id="49" w:name="bookmark55"/>
            <w:r w:rsidRPr="00AD5D04">
              <w:rPr>
                <w:rFonts w:asciiTheme="minorHAnsi" w:hAnsiTheme="minorHAnsi" w:cstheme="minorHAnsi"/>
              </w:rPr>
              <w:t>Jakie są Pani/Pana prawa związane z przetwarzaniem danych osobowych</w:t>
            </w:r>
            <w:bookmarkEnd w:id="47"/>
            <w:bookmarkEnd w:id="48"/>
            <w:bookmarkEnd w:id="49"/>
          </w:p>
          <w:p w14:paraId="1B55A9AD" w14:textId="77777777" w:rsidR="00AD5D04" w:rsidRPr="00AD5D04" w:rsidRDefault="00AD5D04" w:rsidP="00AD5D04">
            <w:pPr>
              <w:pStyle w:val="Teksttreci0"/>
              <w:numPr>
                <w:ilvl w:val="0"/>
                <w:numId w:val="11"/>
              </w:numPr>
              <w:tabs>
                <w:tab w:val="left" w:pos="342"/>
              </w:tabs>
              <w:spacing w:line="221" w:lineRule="auto"/>
              <w:ind w:left="340" w:hanging="340"/>
              <w:rPr>
                <w:rFonts w:asciiTheme="minorHAnsi" w:hAnsiTheme="minorHAnsi" w:cstheme="minorHAnsi"/>
              </w:rPr>
            </w:pPr>
            <w:bookmarkStart w:id="50" w:name="bookmark56"/>
            <w:bookmarkEnd w:id="50"/>
            <w:r w:rsidRPr="00AD5D04">
              <w:rPr>
                <w:rFonts w:asciiTheme="minorHAnsi" w:hAnsiTheme="minorHAnsi" w:cstheme="minorHAnsi"/>
                <w:b/>
                <w:bCs/>
              </w:rPr>
              <w:t xml:space="preserve">Prawo do wycofania zgody </w:t>
            </w:r>
            <w:r w:rsidRPr="00AD5D04">
              <w:rPr>
                <w:rFonts w:asciiTheme="minorHAnsi" w:hAnsiTheme="minorHAnsi" w:cstheme="minorHAnsi"/>
              </w:rPr>
              <w:t>- jeśli wycofa Pani/Pan zgodę na przetwarzanie danych, nie wpłynie to na zgodność z prawem czynności podjętych przed jej wycofaniem.</w:t>
            </w:r>
          </w:p>
          <w:p w14:paraId="405B0D7E" w14:textId="77777777" w:rsidR="00AD5D04" w:rsidRPr="00AD5D04" w:rsidRDefault="00AD5D04" w:rsidP="00AD5D04">
            <w:pPr>
              <w:pStyle w:val="Teksttreci0"/>
              <w:numPr>
                <w:ilvl w:val="0"/>
                <w:numId w:val="11"/>
              </w:numPr>
              <w:tabs>
                <w:tab w:val="left" w:pos="342"/>
              </w:tabs>
              <w:spacing w:line="221" w:lineRule="auto"/>
              <w:ind w:left="340" w:hanging="340"/>
              <w:rPr>
                <w:rFonts w:asciiTheme="minorHAnsi" w:hAnsiTheme="minorHAnsi" w:cstheme="minorHAnsi"/>
              </w:rPr>
            </w:pPr>
            <w:bookmarkStart w:id="51" w:name="bookmark57"/>
            <w:bookmarkEnd w:id="51"/>
            <w:r w:rsidRPr="00AD5D04">
              <w:rPr>
                <w:rFonts w:asciiTheme="minorHAnsi" w:hAnsiTheme="minorHAnsi" w:cstheme="minorHAnsi"/>
                <w:b/>
                <w:bCs/>
              </w:rPr>
              <w:t xml:space="preserve">Prawo dostępu do danych osobowych </w:t>
            </w:r>
            <w:r w:rsidRPr="00AD5D04">
              <w:rPr>
                <w:rFonts w:asciiTheme="minorHAnsi" w:hAnsiTheme="minorHAnsi" w:cstheme="minorHAnsi"/>
              </w:rPr>
              <w:t>(informacji o przetwarzanych danych, kopii danych) oraz prawo do ich sprostowania (poprawiania), usunięcia lub ograniczenia ich przetwarzania.</w:t>
            </w:r>
          </w:p>
          <w:p w14:paraId="002164BB" w14:textId="77777777" w:rsidR="00AD5D04" w:rsidRPr="00AD5D04" w:rsidRDefault="00AD5D04" w:rsidP="00AD5D04">
            <w:pPr>
              <w:pStyle w:val="Teksttreci0"/>
              <w:numPr>
                <w:ilvl w:val="0"/>
                <w:numId w:val="11"/>
              </w:numPr>
              <w:tabs>
                <w:tab w:val="left" w:pos="342"/>
              </w:tabs>
              <w:spacing w:line="221" w:lineRule="auto"/>
              <w:ind w:left="340" w:hanging="340"/>
              <w:rPr>
                <w:rFonts w:asciiTheme="minorHAnsi" w:hAnsiTheme="minorHAnsi" w:cstheme="minorHAnsi"/>
              </w:rPr>
            </w:pPr>
            <w:bookmarkStart w:id="52" w:name="bookmark58"/>
            <w:bookmarkEnd w:id="52"/>
            <w:r w:rsidRPr="00AD5D04">
              <w:rPr>
                <w:rFonts w:asciiTheme="minorHAnsi" w:hAnsiTheme="minorHAnsi" w:cstheme="minorHAnsi"/>
                <w:b/>
                <w:bCs/>
              </w:rPr>
              <w:t xml:space="preserve">Prawo wniesienia sprzeciwu wobec przetwarzania danych osobowych </w:t>
            </w:r>
            <w:r w:rsidRPr="00AD5D04">
              <w:rPr>
                <w:rFonts w:asciiTheme="minorHAnsi" w:hAnsiTheme="minorHAnsi" w:cstheme="minorHAnsi"/>
              </w:rPr>
              <w:t>- może Pani/Pan wnieść sprzeciw wobec przetwarzania swoich danych osobowych, jeżeli przetwarzamy je na potrzeby marketingu bezpośredniego (w tym profilowania).</w:t>
            </w:r>
          </w:p>
          <w:p w14:paraId="1C221820" w14:textId="77777777" w:rsidR="00AD5D04" w:rsidRPr="00AD5D04" w:rsidRDefault="00AD5D04" w:rsidP="00AD5D04">
            <w:pPr>
              <w:pStyle w:val="Teksttreci0"/>
              <w:numPr>
                <w:ilvl w:val="0"/>
                <w:numId w:val="11"/>
              </w:numPr>
              <w:tabs>
                <w:tab w:val="left" w:pos="342"/>
              </w:tabs>
              <w:spacing w:after="0" w:line="221" w:lineRule="auto"/>
              <w:rPr>
                <w:rFonts w:asciiTheme="minorHAnsi" w:hAnsiTheme="minorHAnsi" w:cstheme="minorHAnsi"/>
              </w:rPr>
            </w:pPr>
            <w:bookmarkStart w:id="53" w:name="bookmark59"/>
            <w:bookmarkEnd w:id="53"/>
            <w:r w:rsidRPr="00AD5D04">
              <w:rPr>
                <w:rFonts w:asciiTheme="minorHAnsi" w:hAnsiTheme="minorHAnsi" w:cstheme="minorHAnsi"/>
                <w:b/>
                <w:bCs/>
              </w:rPr>
              <w:t xml:space="preserve">Prawo do przenoszenia danych osobowych </w:t>
            </w:r>
            <w:r w:rsidRPr="00AD5D04">
              <w:rPr>
                <w:rFonts w:asciiTheme="minorHAnsi" w:hAnsiTheme="minorHAnsi" w:cstheme="minorHAnsi"/>
              </w:rPr>
              <w:t>- może Pani/Pan otrzymać swoje dane osobowe</w:t>
            </w:r>
          </w:p>
          <w:p w14:paraId="63045453" w14:textId="77777777" w:rsidR="00AD5D04" w:rsidRPr="00AD5D04" w:rsidRDefault="00AD5D04" w:rsidP="00AD5D04">
            <w:pPr>
              <w:pStyle w:val="Teksttreci0"/>
              <w:spacing w:line="221" w:lineRule="auto"/>
              <w:ind w:left="340" w:firstLine="20"/>
              <w:rPr>
                <w:rFonts w:asciiTheme="minorHAnsi" w:hAnsiTheme="minorHAnsi" w:cstheme="minorHAnsi"/>
              </w:rPr>
            </w:pPr>
            <w:r w:rsidRPr="00AD5D04">
              <w:rPr>
                <w:rFonts w:asciiTheme="minorHAnsi" w:hAnsiTheme="minorHAnsi" w:cstheme="minorHAnsi"/>
              </w:rPr>
              <w:t>w ustrukturyzowanym, powszechnie używanym formacie, który nadaje się do odczytu maszynowego, oraz przesłać je do innego administratora.</w:t>
            </w:r>
          </w:p>
          <w:p w14:paraId="3823CE11" w14:textId="77777777" w:rsidR="00AD5D04" w:rsidRPr="00AD5D04" w:rsidRDefault="00AD5D04" w:rsidP="00AD5D04">
            <w:pPr>
              <w:pStyle w:val="Teksttreci0"/>
              <w:numPr>
                <w:ilvl w:val="0"/>
                <w:numId w:val="11"/>
              </w:numPr>
              <w:tabs>
                <w:tab w:val="left" w:pos="341"/>
              </w:tabs>
              <w:spacing w:line="221" w:lineRule="auto"/>
              <w:rPr>
                <w:rFonts w:asciiTheme="minorHAnsi" w:hAnsiTheme="minorHAnsi" w:cstheme="minorHAnsi"/>
              </w:rPr>
            </w:pPr>
            <w:bookmarkStart w:id="54" w:name="bookmark60"/>
            <w:bookmarkEnd w:id="54"/>
            <w:r w:rsidRPr="00AD5D04">
              <w:rPr>
                <w:rFonts w:asciiTheme="minorHAnsi" w:hAnsiTheme="minorHAnsi" w:cstheme="minorHAnsi"/>
                <w:b/>
                <w:bCs/>
              </w:rPr>
              <w:t>Prawo wniesienia skargi do organu nadzorczego</w:t>
            </w:r>
            <w:r w:rsidRPr="00AD5D04">
              <w:rPr>
                <w:rFonts w:asciiTheme="minorHAnsi" w:hAnsiTheme="minorHAnsi" w:cstheme="minorHAnsi"/>
              </w:rPr>
              <w:t>, który zajmuje się ochroną danych osobowych.</w:t>
            </w:r>
          </w:p>
          <w:p w14:paraId="50A53AD1" w14:textId="77777777" w:rsidR="00AD5D04" w:rsidRPr="00AD5D04" w:rsidRDefault="00AD5D04" w:rsidP="00AD5D04">
            <w:pPr>
              <w:pStyle w:val="Teksttreci0"/>
              <w:numPr>
                <w:ilvl w:val="0"/>
                <w:numId w:val="11"/>
              </w:numPr>
              <w:tabs>
                <w:tab w:val="left" w:pos="341"/>
              </w:tabs>
              <w:spacing w:line="221" w:lineRule="auto"/>
              <w:ind w:left="360" w:hanging="360"/>
              <w:rPr>
                <w:rFonts w:asciiTheme="minorHAnsi" w:hAnsiTheme="minorHAnsi" w:cstheme="minorHAnsi"/>
              </w:rPr>
            </w:pPr>
            <w:bookmarkStart w:id="55" w:name="bookmark61"/>
            <w:bookmarkEnd w:id="55"/>
            <w:r w:rsidRPr="00AD5D04">
              <w:rPr>
                <w:rFonts w:asciiTheme="minorHAnsi" w:hAnsiTheme="minorHAnsi" w:cstheme="minorHAnsi"/>
                <w:b/>
                <w:bCs/>
              </w:rPr>
              <w:t xml:space="preserve">Prawo do otrzymania wyjaśnień dotyczących automatycznie podjętych decyzji </w:t>
            </w:r>
            <w:r w:rsidRPr="00AD5D04">
              <w:rPr>
                <w:rFonts w:asciiTheme="minorHAnsi" w:hAnsiTheme="minorHAnsi" w:cstheme="minorHAnsi"/>
              </w:rPr>
              <w:t>- jeśli stosujemy profilowanie, czyli podejmujemy decyzje automatycznie, ma Pani/Pan prawo:</w:t>
            </w:r>
          </w:p>
          <w:p w14:paraId="6DCE3931" w14:textId="77777777" w:rsidR="00AD5D04" w:rsidRPr="00AD5D04" w:rsidRDefault="00AD5D04" w:rsidP="00AD5D04">
            <w:pPr>
              <w:pStyle w:val="Teksttreci0"/>
              <w:numPr>
                <w:ilvl w:val="0"/>
                <w:numId w:val="10"/>
              </w:numPr>
              <w:tabs>
                <w:tab w:val="left" w:pos="700"/>
              </w:tabs>
              <w:spacing w:line="221" w:lineRule="auto"/>
              <w:ind w:firstLine="360"/>
              <w:rPr>
                <w:rFonts w:asciiTheme="minorHAnsi" w:hAnsiTheme="minorHAnsi" w:cstheme="minorHAnsi"/>
              </w:rPr>
            </w:pPr>
            <w:bookmarkStart w:id="56" w:name="bookmark62"/>
            <w:bookmarkEnd w:id="56"/>
            <w:r w:rsidRPr="00AD5D04">
              <w:rPr>
                <w:rFonts w:asciiTheme="minorHAnsi" w:hAnsiTheme="minorHAnsi" w:cstheme="minorHAnsi"/>
              </w:rPr>
              <w:t>otrzymać wyjaśnienia dotyczące podstawy podjętej decyzji,</w:t>
            </w:r>
          </w:p>
          <w:p w14:paraId="1B7501C4" w14:textId="77777777" w:rsidR="00AD5D04" w:rsidRPr="00AD5D04" w:rsidRDefault="00AD5D04" w:rsidP="00AD5D04">
            <w:pPr>
              <w:pStyle w:val="Teksttreci0"/>
              <w:numPr>
                <w:ilvl w:val="0"/>
                <w:numId w:val="10"/>
              </w:numPr>
              <w:tabs>
                <w:tab w:val="left" w:pos="700"/>
              </w:tabs>
              <w:spacing w:line="221" w:lineRule="auto"/>
              <w:ind w:firstLine="360"/>
              <w:rPr>
                <w:rFonts w:asciiTheme="minorHAnsi" w:hAnsiTheme="minorHAnsi" w:cstheme="minorHAnsi"/>
              </w:rPr>
            </w:pPr>
            <w:bookmarkStart w:id="57" w:name="bookmark63"/>
            <w:bookmarkEnd w:id="57"/>
            <w:r w:rsidRPr="00AD5D04">
              <w:rPr>
                <w:rFonts w:asciiTheme="minorHAnsi" w:hAnsiTheme="minorHAnsi" w:cstheme="minorHAnsi"/>
              </w:rPr>
              <w:t>zakwestionować tę decyzję,</w:t>
            </w:r>
          </w:p>
          <w:p w14:paraId="72D18482" w14:textId="77777777" w:rsidR="00AD5D04" w:rsidRPr="00AD5D04" w:rsidRDefault="00AD5D04" w:rsidP="00AD5D04">
            <w:pPr>
              <w:pStyle w:val="Teksttreci0"/>
              <w:numPr>
                <w:ilvl w:val="0"/>
                <w:numId w:val="10"/>
              </w:numPr>
              <w:tabs>
                <w:tab w:val="left" w:pos="700"/>
              </w:tabs>
              <w:spacing w:line="221" w:lineRule="auto"/>
              <w:ind w:firstLine="360"/>
              <w:rPr>
                <w:rFonts w:asciiTheme="minorHAnsi" w:hAnsiTheme="minorHAnsi" w:cstheme="minorHAnsi"/>
              </w:rPr>
            </w:pPr>
            <w:bookmarkStart w:id="58" w:name="bookmark64"/>
            <w:bookmarkEnd w:id="58"/>
            <w:r w:rsidRPr="00AD5D04">
              <w:rPr>
                <w:rFonts w:asciiTheme="minorHAnsi" w:hAnsiTheme="minorHAnsi" w:cstheme="minorHAnsi"/>
              </w:rPr>
              <w:t>wyrazić własne stanowisko,</w:t>
            </w:r>
          </w:p>
          <w:p w14:paraId="6AD553EE" w14:textId="77777777" w:rsidR="00AD5D04" w:rsidRPr="00AD5D04" w:rsidRDefault="00AD5D04" w:rsidP="00AD5D04">
            <w:pPr>
              <w:pStyle w:val="Teksttreci0"/>
              <w:numPr>
                <w:ilvl w:val="0"/>
                <w:numId w:val="10"/>
              </w:numPr>
              <w:tabs>
                <w:tab w:val="left" w:pos="700"/>
              </w:tabs>
              <w:spacing w:line="221" w:lineRule="auto"/>
              <w:ind w:firstLine="360"/>
              <w:rPr>
                <w:rFonts w:asciiTheme="minorHAnsi" w:hAnsiTheme="minorHAnsi" w:cstheme="minorHAnsi"/>
              </w:rPr>
            </w:pPr>
            <w:bookmarkStart w:id="59" w:name="bookmark65"/>
            <w:bookmarkEnd w:id="59"/>
            <w:r w:rsidRPr="00AD5D04">
              <w:rPr>
                <w:rFonts w:asciiTheme="minorHAnsi" w:hAnsiTheme="minorHAnsi" w:cstheme="minorHAnsi"/>
              </w:rPr>
              <w:t>zawnioskować o przeanalizowanie danych i podjęcie decyzji przez człowieka.</w:t>
            </w:r>
          </w:p>
          <w:p w14:paraId="1501B019" w14:textId="77777777" w:rsidR="00AD5D04" w:rsidRPr="00AD5D04" w:rsidRDefault="00AD5D04" w:rsidP="00AD5D04">
            <w:pPr>
              <w:pStyle w:val="Teksttreci0"/>
              <w:spacing w:after="300" w:line="221" w:lineRule="auto"/>
              <w:rPr>
                <w:rFonts w:asciiTheme="minorHAnsi" w:hAnsiTheme="minorHAnsi" w:cstheme="minorHAnsi"/>
              </w:rPr>
            </w:pPr>
            <w:r w:rsidRPr="00AD5D04">
              <w:rPr>
                <w:rFonts w:asciiTheme="minorHAnsi" w:hAnsiTheme="minorHAnsi" w:cstheme="minorHAnsi"/>
              </w:rPr>
              <w:t>Aby skorzystać z tych praw, prosimy Panią/Pana o kontakt.</w:t>
            </w:r>
          </w:p>
          <w:p w14:paraId="7CCD7270" w14:textId="77777777" w:rsidR="00AD5D04" w:rsidRPr="00AD5D04" w:rsidRDefault="00AD5D04" w:rsidP="00AD5D04">
            <w:pPr>
              <w:pStyle w:val="Nagwek30"/>
              <w:keepNext/>
              <w:keepLines/>
              <w:rPr>
                <w:rFonts w:asciiTheme="minorHAnsi" w:hAnsiTheme="minorHAnsi" w:cstheme="minorHAnsi"/>
              </w:rPr>
            </w:pPr>
            <w:bookmarkStart w:id="60" w:name="bookmark66"/>
            <w:bookmarkStart w:id="61" w:name="bookmark67"/>
            <w:bookmarkStart w:id="62" w:name="bookmark68"/>
            <w:r w:rsidRPr="00AD5D04">
              <w:rPr>
                <w:rFonts w:asciiTheme="minorHAnsi" w:hAnsiTheme="minorHAnsi" w:cstheme="minorHAnsi"/>
              </w:rPr>
              <w:t>Jak długo będą przechowywane Pani/Pana dane osobowe</w:t>
            </w:r>
            <w:bookmarkEnd w:id="60"/>
            <w:bookmarkEnd w:id="61"/>
            <w:bookmarkEnd w:id="62"/>
          </w:p>
          <w:p w14:paraId="70AC3E34" w14:textId="77777777" w:rsidR="00AD5D04" w:rsidRPr="00AD5D04" w:rsidRDefault="00AD5D04" w:rsidP="00AD5D04">
            <w:pPr>
              <w:pStyle w:val="Teksttreci0"/>
              <w:spacing w:line="218" w:lineRule="auto"/>
              <w:rPr>
                <w:rFonts w:asciiTheme="minorHAnsi" w:hAnsiTheme="minorHAnsi" w:cstheme="minorHAnsi"/>
              </w:rPr>
            </w:pPr>
            <w:r w:rsidRPr="00AD5D04">
              <w:rPr>
                <w:rFonts w:asciiTheme="minorHAnsi" w:hAnsiTheme="minorHAnsi" w:cstheme="minorHAnsi"/>
              </w:rPr>
              <w:t>Jeśli zawarliśmy umowę ubezpieczenia, Pani/Pana dane osobowe będziemy przechowywać do momentu przedawnienia roszczeń związanych z umową ubezpieczenia lub do wygaśnięcia obowiązku przechowywania danych, które wynika z przepisów prawa, np. obowiązku przechowywania dokumentów księgowych dotyczących umowy ubezpieczenia.</w:t>
            </w:r>
          </w:p>
          <w:p w14:paraId="1ADB3320"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Jeśli nie zawarliśmy umowy ubezpieczenia, dane osobowe będziemy przechowywać do czasu przedawnienia roszczeń z tego tytułu.</w:t>
            </w:r>
          </w:p>
          <w:p w14:paraId="66450B32" w14:textId="77777777" w:rsidR="00AD5D04" w:rsidRPr="00AD5D04" w:rsidRDefault="00AD5D04" w:rsidP="00AD5D04">
            <w:pPr>
              <w:pStyle w:val="Teksttreci0"/>
              <w:spacing w:line="216" w:lineRule="auto"/>
              <w:rPr>
                <w:rFonts w:asciiTheme="minorHAnsi" w:hAnsiTheme="minorHAnsi" w:cstheme="minorHAnsi"/>
              </w:rPr>
            </w:pPr>
            <w:r w:rsidRPr="00AD5D04">
              <w:rPr>
                <w:rFonts w:asciiTheme="minorHAnsi" w:hAnsiTheme="minorHAnsi" w:cstheme="minorHAnsi"/>
              </w:rPr>
              <w:t>Jeśli otrzymamy odpowiednią zgodę, dane osobowe będziemy wykorzystywać do celów określonych w tej zgodzie (np. w celach marketingowych) do momentu jej wycofania.</w:t>
            </w:r>
          </w:p>
          <w:p w14:paraId="01CB5C54" w14:textId="77777777" w:rsidR="00AD5D04" w:rsidRPr="00AD5D04" w:rsidRDefault="00AD5D04" w:rsidP="00AD5D04">
            <w:pPr>
              <w:pStyle w:val="Teksttreci0"/>
              <w:spacing w:after="300" w:line="221" w:lineRule="auto"/>
              <w:rPr>
                <w:rFonts w:asciiTheme="minorHAnsi" w:hAnsiTheme="minorHAnsi" w:cstheme="minorHAnsi"/>
              </w:rPr>
            </w:pPr>
            <w:r w:rsidRPr="00AD5D04">
              <w:rPr>
                <w:rFonts w:asciiTheme="minorHAnsi" w:hAnsiTheme="minorHAnsi" w:cstheme="minorHAnsi"/>
              </w:rPr>
              <w:t>Dane będą przetwarzane w celach analitycznych i statystycznych przez 12 lat od dnia zakończenia umowy ubezpieczenia.</w:t>
            </w:r>
          </w:p>
          <w:p w14:paraId="71A1A9DA" w14:textId="77777777" w:rsidR="00AD5D04" w:rsidRPr="00AD5D04" w:rsidRDefault="00AD5D04" w:rsidP="00AD5D04">
            <w:pPr>
              <w:pStyle w:val="Nagwek30"/>
              <w:keepNext/>
              <w:keepLines/>
              <w:rPr>
                <w:rFonts w:asciiTheme="minorHAnsi" w:hAnsiTheme="minorHAnsi" w:cstheme="minorHAnsi"/>
              </w:rPr>
            </w:pPr>
            <w:bookmarkStart w:id="63" w:name="bookmark69"/>
            <w:bookmarkStart w:id="64" w:name="bookmark70"/>
            <w:bookmarkStart w:id="65" w:name="bookmark71"/>
            <w:r w:rsidRPr="00AD5D04">
              <w:rPr>
                <w:rFonts w:asciiTheme="minorHAnsi" w:hAnsiTheme="minorHAnsi" w:cstheme="minorHAnsi"/>
              </w:rPr>
              <w:t>Informacja o wymogu podania danych</w:t>
            </w:r>
            <w:bookmarkEnd w:id="63"/>
            <w:bookmarkEnd w:id="64"/>
            <w:bookmarkEnd w:id="65"/>
          </w:p>
          <w:p w14:paraId="61FDF7E6" w14:textId="77777777" w:rsidR="00AD5D04" w:rsidRPr="00AD5D04" w:rsidRDefault="00AD5D04" w:rsidP="00AD5D04">
            <w:pPr>
              <w:pStyle w:val="Teksttreci0"/>
              <w:spacing w:line="218" w:lineRule="auto"/>
              <w:rPr>
                <w:rFonts w:asciiTheme="minorHAnsi" w:hAnsiTheme="minorHAnsi" w:cstheme="minorHAnsi"/>
              </w:rPr>
            </w:pPr>
            <w:r w:rsidRPr="00AD5D04">
              <w:rPr>
                <w:rFonts w:asciiTheme="minorHAnsi" w:hAnsiTheme="minorHAnsi" w:cstheme="minorHAnsi"/>
              </w:rPr>
              <w:t>Podanie danych osobowych w związku z umową ubezpieczenia jest konieczne do jej zawarcia i wykonywania oraz oceny ryzyka ubezpieczeniowego. Bez tych danych osobowych nie możemy zawrzeć umowy, przedstawić oferty ani przeprowadzić postępowania likwidacyjnego.</w:t>
            </w:r>
          </w:p>
          <w:p w14:paraId="671C0C18" w14:textId="77777777" w:rsidR="00AD5D04" w:rsidRPr="00AD5D04" w:rsidRDefault="00AD5D04" w:rsidP="00AD5D04">
            <w:pPr>
              <w:pStyle w:val="Teksttreci0"/>
              <w:spacing w:line="221" w:lineRule="auto"/>
              <w:rPr>
                <w:rFonts w:asciiTheme="minorHAnsi" w:hAnsiTheme="minorHAnsi" w:cstheme="minorHAnsi"/>
              </w:rPr>
            </w:pPr>
            <w:r w:rsidRPr="00AD5D04">
              <w:rPr>
                <w:rFonts w:asciiTheme="minorHAnsi" w:hAnsiTheme="minorHAnsi" w:cstheme="minorHAnsi"/>
              </w:rPr>
              <w:t>Jeśli podanie danych osobowych jest wymagane do rozpatrzenia reklamacji - to jeżeli nie zostaną one podane, nie będziemy mogli jej rozpatrzyć.</w:t>
            </w:r>
          </w:p>
          <w:p w14:paraId="38127CA5" w14:textId="3A08D0E2" w:rsidR="00556FB2" w:rsidRPr="00AD5D04" w:rsidRDefault="00AD5D04" w:rsidP="00AD5D04">
            <w:pPr>
              <w:jc w:val="both"/>
              <w:rPr>
                <w:rFonts w:asciiTheme="minorHAnsi" w:eastAsia="Calibri" w:hAnsiTheme="minorHAnsi" w:cstheme="minorHAnsi"/>
                <w:lang w:eastAsia="en-US"/>
              </w:rPr>
            </w:pPr>
            <w:r w:rsidRPr="00AD5D04">
              <w:rPr>
                <w:rFonts w:asciiTheme="minorHAnsi" w:hAnsiTheme="minorHAnsi" w:cstheme="minorHAnsi"/>
              </w:rPr>
              <w:t>Podawanie danych osobowych w celach marketingowych jest dobrowolne.</w:t>
            </w:r>
          </w:p>
          <w:p w14:paraId="42EFA0B8" w14:textId="203EBF98" w:rsidR="00556FB2" w:rsidRPr="00AD5D04" w:rsidRDefault="00556FB2" w:rsidP="00556FB2">
            <w:pPr>
              <w:autoSpaceDE w:val="0"/>
              <w:autoSpaceDN w:val="0"/>
              <w:adjustRightInd w:val="0"/>
              <w:jc w:val="both"/>
              <w:rPr>
                <w:rFonts w:asciiTheme="minorHAnsi" w:eastAsia="Times New Roman" w:hAnsiTheme="minorHAnsi" w:cstheme="minorHAnsi"/>
              </w:rPr>
            </w:pPr>
          </w:p>
        </w:tc>
      </w:tr>
      <w:tr w:rsidR="008211AA" w:rsidRPr="00AD5D04" w14:paraId="27146068" w14:textId="77777777" w:rsidTr="00556FB2">
        <w:trPr>
          <w:trHeight w:val="339"/>
        </w:trPr>
        <w:tc>
          <w:tcPr>
            <w:tcW w:w="1160" w:type="dxa"/>
            <w:vAlign w:val="center"/>
          </w:tcPr>
          <w:p w14:paraId="4D544794" w14:textId="77777777" w:rsidR="008211AA" w:rsidRPr="00AD5D04" w:rsidRDefault="008211AA" w:rsidP="00556FB2">
            <w:pPr>
              <w:autoSpaceDE w:val="0"/>
              <w:autoSpaceDN w:val="0"/>
              <w:adjustRightInd w:val="0"/>
              <w:jc w:val="both"/>
              <w:rPr>
                <w:rFonts w:asciiTheme="minorHAnsi" w:eastAsia="Times New Roman" w:hAnsiTheme="minorHAnsi" w:cstheme="minorHAnsi"/>
              </w:rPr>
            </w:pPr>
            <w:r w:rsidRPr="00AD5D04">
              <w:rPr>
                <w:rFonts w:asciiTheme="minorHAnsi" w:eastAsia="Times New Roman" w:hAnsiTheme="minorHAnsi" w:cstheme="minorHAnsi"/>
              </w:rPr>
              <w:lastRenderedPageBreak/>
              <w:t>Data</w:t>
            </w:r>
          </w:p>
        </w:tc>
        <w:tc>
          <w:tcPr>
            <w:tcW w:w="1778" w:type="dxa"/>
            <w:gridSpan w:val="2"/>
            <w:shd w:val="clear" w:color="auto" w:fill="E0E0E0"/>
            <w:vAlign w:val="center"/>
          </w:tcPr>
          <w:p w14:paraId="354ACC9D" w14:textId="77777777" w:rsidR="008211AA" w:rsidRPr="00AD5D04" w:rsidRDefault="008211AA" w:rsidP="00556FB2">
            <w:pPr>
              <w:autoSpaceDE w:val="0"/>
              <w:autoSpaceDN w:val="0"/>
              <w:adjustRightInd w:val="0"/>
              <w:jc w:val="both"/>
              <w:rPr>
                <w:rFonts w:asciiTheme="minorHAnsi" w:eastAsia="Times New Roman" w:hAnsiTheme="minorHAnsi" w:cstheme="minorHAnsi"/>
              </w:rPr>
            </w:pPr>
          </w:p>
        </w:tc>
        <w:tc>
          <w:tcPr>
            <w:tcW w:w="2178" w:type="dxa"/>
            <w:gridSpan w:val="3"/>
            <w:vAlign w:val="center"/>
          </w:tcPr>
          <w:p w14:paraId="11986054" w14:textId="77777777" w:rsidR="008211AA" w:rsidRPr="00AD5D04" w:rsidRDefault="008211AA" w:rsidP="00556FB2">
            <w:pPr>
              <w:autoSpaceDE w:val="0"/>
              <w:autoSpaceDN w:val="0"/>
              <w:adjustRightInd w:val="0"/>
              <w:jc w:val="both"/>
              <w:rPr>
                <w:rFonts w:asciiTheme="minorHAnsi" w:eastAsia="Times New Roman" w:hAnsiTheme="minorHAnsi" w:cstheme="minorHAnsi"/>
              </w:rPr>
            </w:pPr>
            <w:r w:rsidRPr="00AD5D04">
              <w:rPr>
                <w:rFonts w:asciiTheme="minorHAnsi" w:eastAsia="Times New Roman" w:hAnsiTheme="minorHAnsi" w:cstheme="minorHAnsi"/>
              </w:rPr>
              <w:t>Czytelny podpis</w:t>
            </w:r>
          </w:p>
        </w:tc>
        <w:tc>
          <w:tcPr>
            <w:tcW w:w="4524" w:type="dxa"/>
            <w:gridSpan w:val="5"/>
            <w:shd w:val="clear" w:color="auto" w:fill="E0E0E0"/>
          </w:tcPr>
          <w:p w14:paraId="1DB44053" w14:textId="77777777" w:rsidR="008211AA" w:rsidRPr="00AD5D04" w:rsidRDefault="008211AA" w:rsidP="00556FB2">
            <w:pPr>
              <w:autoSpaceDE w:val="0"/>
              <w:autoSpaceDN w:val="0"/>
              <w:adjustRightInd w:val="0"/>
              <w:jc w:val="both"/>
              <w:rPr>
                <w:rFonts w:asciiTheme="minorHAnsi" w:eastAsia="Times New Roman" w:hAnsiTheme="minorHAnsi" w:cstheme="minorHAnsi"/>
              </w:rPr>
            </w:pPr>
          </w:p>
        </w:tc>
      </w:tr>
    </w:tbl>
    <w:p w14:paraId="53C34EB8" w14:textId="77777777" w:rsidR="00CC7C86" w:rsidRPr="00AD5D04" w:rsidRDefault="00CC7C86" w:rsidP="00556FB2">
      <w:pPr>
        <w:jc w:val="both"/>
        <w:rPr>
          <w:rFonts w:asciiTheme="minorHAnsi" w:hAnsiTheme="minorHAnsi" w:cstheme="minorHAnsi"/>
        </w:rPr>
      </w:pPr>
    </w:p>
    <w:p w14:paraId="06AFD9FD" w14:textId="77777777" w:rsidR="00CC7C86" w:rsidRPr="00AD5D04" w:rsidRDefault="00CC7C86" w:rsidP="00556FB2">
      <w:pPr>
        <w:jc w:val="both"/>
        <w:rPr>
          <w:rFonts w:asciiTheme="minorHAnsi" w:hAnsiTheme="minorHAnsi" w:cstheme="minorHAnsi"/>
        </w:rPr>
      </w:pPr>
    </w:p>
    <w:p w14:paraId="234A7D07" w14:textId="77777777" w:rsidR="00CC7C86" w:rsidRPr="00AD5D04" w:rsidRDefault="00CC7C86" w:rsidP="00556FB2">
      <w:pPr>
        <w:jc w:val="both"/>
        <w:rPr>
          <w:rFonts w:asciiTheme="minorHAnsi" w:hAnsiTheme="minorHAnsi" w:cstheme="minorHAnsi"/>
        </w:rPr>
      </w:pPr>
    </w:p>
    <w:p w14:paraId="7BAB3F45" w14:textId="77777777" w:rsidR="00CC7C86" w:rsidRPr="00AD5D04" w:rsidRDefault="00CC7C86" w:rsidP="00556FB2">
      <w:pPr>
        <w:jc w:val="both"/>
        <w:rPr>
          <w:rFonts w:asciiTheme="minorHAnsi" w:hAnsiTheme="minorHAnsi" w:cstheme="minorHAnsi"/>
        </w:rPr>
      </w:pPr>
    </w:p>
    <w:p w14:paraId="73A73013" w14:textId="39590584" w:rsidR="00CC7C86" w:rsidRPr="00AD5D04" w:rsidRDefault="00CC7C86" w:rsidP="00556FB2">
      <w:pPr>
        <w:jc w:val="both"/>
        <w:rPr>
          <w:rFonts w:asciiTheme="minorHAnsi" w:hAnsiTheme="minorHAnsi" w:cstheme="minorHAnsi"/>
        </w:rPr>
      </w:pPr>
      <w:r w:rsidRPr="00AD5D04">
        <w:rPr>
          <w:rFonts w:asciiTheme="minorHAnsi" w:hAnsiTheme="minorHAnsi" w:cstheme="minorHAnsi"/>
        </w:rPr>
        <w:tab/>
      </w:r>
      <w:r w:rsidRPr="00AD5D04">
        <w:rPr>
          <w:rFonts w:asciiTheme="minorHAnsi" w:hAnsiTheme="minorHAnsi" w:cstheme="minorHAnsi"/>
        </w:rPr>
        <w:tab/>
      </w:r>
      <w:r w:rsidRPr="00AD5D04">
        <w:rPr>
          <w:rFonts w:asciiTheme="minorHAnsi" w:hAnsiTheme="minorHAnsi" w:cstheme="minorHAnsi"/>
        </w:rPr>
        <w:tab/>
      </w:r>
      <w:r w:rsidRPr="00AD5D04">
        <w:rPr>
          <w:rFonts w:asciiTheme="minorHAnsi" w:hAnsiTheme="minorHAnsi" w:cstheme="minorHAnsi"/>
        </w:rPr>
        <w:tab/>
      </w:r>
      <w:r w:rsidRPr="00AD5D04">
        <w:rPr>
          <w:rFonts w:asciiTheme="minorHAnsi" w:hAnsiTheme="minorHAnsi" w:cstheme="minorHAnsi"/>
        </w:rPr>
        <w:tab/>
      </w:r>
      <w:r w:rsidRPr="00AD5D04">
        <w:rPr>
          <w:rFonts w:asciiTheme="minorHAnsi" w:hAnsiTheme="minorHAnsi" w:cstheme="minorHAnsi"/>
        </w:rPr>
        <w:tab/>
      </w:r>
      <w:r w:rsidRPr="00AD5D04">
        <w:rPr>
          <w:rFonts w:asciiTheme="minorHAnsi" w:hAnsiTheme="minorHAnsi" w:cstheme="minorHAnsi"/>
        </w:rPr>
        <w:tab/>
      </w:r>
    </w:p>
    <w:sectPr w:rsidR="00CC7C86" w:rsidRPr="00AD5D0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0396" w14:textId="77777777" w:rsidR="00527615" w:rsidRDefault="00527615" w:rsidP="00CC7C86">
      <w:r>
        <w:separator/>
      </w:r>
    </w:p>
  </w:endnote>
  <w:endnote w:type="continuationSeparator" w:id="0">
    <w:p w14:paraId="18619720" w14:textId="77777777" w:rsidR="00527615" w:rsidRDefault="00527615" w:rsidP="00CC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CE 55 Roman">
    <w:altName w:val="Corbel"/>
    <w:charset w:val="EE"/>
    <w:family w:val="auto"/>
    <w:pitch w:val="variable"/>
    <w:sig w:usb0="00000001" w:usb1="4000004A" w:usb2="00000000" w:usb3="00000000" w:csb0="0000000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rasPl Demi">
    <w:altName w:val="Times New Roman"/>
    <w:charset w:val="EE"/>
    <w:family w:val="auto"/>
    <w:pitch w:val="variable"/>
    <w:sig w:usb0="00000001" w:usb1="4000004A"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296" w14:textId="77777777" w:rsidR="00CC7C86" w:rsidRDefault="00CC7C86" w:rsidP="00CC7C86">
    <w:r w:rsidRPr="008A6203">
      <w:rPr>
        <w:rFonts w:ascii="Arial" w:hAnsi="Arial" w:cs="Arial"/>
        <w:i/>
        <w:iCs/>
        <w:color w:val="1F497D"/>
        <w:sz w:val="12"/>
        <w:szCs w:val="16"/>
        <w:lang w:eastAsia="pl-PL"/>
      </w:rPr>
      <w:t>Sopockie Towarzystwo Ubezpieczeń ERGO Hestia Spółka Akcyjna z siedzibą w Sopocie, przy ul. Hestii 1, 81-731 Sopot, wpisana do rejestru przedsiębiorców Krajowego Rejestru Sądowego, prowadzonego przez Sąd Rejonowy Gdańsk-Północ w Gdańsku, VIII Wydział Gospodarczy Krajowego Rejestru Sądowego, pod numerem KRS 0000024812; NIP 585-000-16-90, o kapitale zakładowym </w:t>
    </w:r>
    <w:r w:rsidRPr="008A6203">
      <w:rPr>
        <w:rFonts w:ascii="Arial" w:hAnsi="Arial" w:cs="Arial"/>
        <w:b/>
        <w:bCs/>
        <w:i/>
        <w:iCs/>
        <w:color w:val="1F497D"/>
        <w:sz w:val="12"/>
        <w:szCs w:val="16"/>
        <w:lang w:eastAsia="pl-PL"/>
      </w:rPr>
      <w:t>196.580.900</w:t>
    </w:r>
    <w:r w:rsidRPr="008A6203">
      <w:rPr>
        <w:rFonts w:ascii="Arial" w:hAnsi="Arial" w:cs="Arial"/>
        <w:i/>
        <w:iCs/>
        <w:color w:val="1F497D"/>
        <w:sz w:val="12"/>
        <w:szCs w:val="16"/>
        <w:lang w:eastAsia="pl-PL"/>
      </w:rPr>
      <w:t>,- zł, który został opłacony w 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45E0" w14:textId="77777777" w:rsidR="00527615" w:rsidRDefault="00527615" w:rsidP="00CC7C86">
      <w:r>
        <w:separator/>
      </w:r>
    </w:p>
  </w:footnote>
  <w:footnote w:type="continuationSeparator" w:id="0">
    <w:p w14:paraId="35A4B0FA" w14:textId="77777777" w:rsidR="00527615" w:rsidRDefault="00527615" w:rsidP="00CC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843" w14:textId="5C296278" w:rsidR="00A55C16" w:rsidRDefault="00A55C16">
    <w:pPr>
      <w:pStyle w:val="Nagwek"/>
    </w:pPr>
    <w:r>
      <w:rPr>
        <w:noProof/>
      </w:rPr>
      <w:drawing>
        <wp:inline distT="0" distB="0" distL="0" distR="0" wp14:anchorId="408D5655" wp14:editId="24832212">
          <wp:extent cx="1228681"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82" cy="8230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E71"/>
    <w:multiLevelType w:val="multilevel"/>
    <w:tmpl w:val="03983F06"/>
    <w:lvl w:ilvl="0">
      <w:start w:val="1"/>
      <w:numFmt w:val="decimal"/>
      <w:lvlText w:val="%1."/>
      <w:lvlJc w:val="left"/>
      <w:pPr>
        <w:tabs>
          <w:tab w:val="num" w:pos="360"/>
        </w:tabs>
        <w:ind w:left="360" w:hanging="360"/>
      </w:pPr>
      <w:rPr>
        <w:b w:val="0"/>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7F2215"/>
    <w:multiLevelType w:val="hybridMultilevel"/>
    <w:tmpl w:val="F462193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0D2041"/>
    <w:multiLevelType w:val="multilevel"/>
    <w:tmpl w:val="48B6E08C"/>
    <w:lvl w:ilvl="0">
      <w:start w:val="1"/>
      <w:numFmt w:val="decimal"/>
      <w:lvlText w:val="%1."/>
      <w:lvlJc w:val="left"/>
      <w:rPr>
        <w:rFonts w:ascii="Segoe UI" w:eastAsia="Segoe UI" w:hAnsi="Segoe UI" w:cs="Segoe UI"/>
        <w:b w:val="0"/>
        <w:bCs w:val="0"/>
        <w:i w:val="0"/>
        <w:iCs w:val="0"/>
        <w:smallCaps w:val="0"/>
        <w:strike w:val="0"/>
        <w:color w:val="5859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D0490"/>
    <w:multiLevelType w:val="hybridMultilevel"/>
    <w:tmpl w:val="DD48B6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5124102B"/>
    <w:multiLevelType w:val="multilevel"/>
    <w:tmpl w:val="ED4AC720"/>
    <w:lvl w:ilvl="0">
      <w:start w:val="1"/>
      <w:numFmt w:val="decimal"/>
      <w:lvlText w:val="%1."/>
      <w:lvlJc w:val="left"/>
      <w:rPr>
        <w:rFonts w:ascii="Segoe UI" w:eastAsia="Segoe UI" w:hAnsi="Segoe UI" w:cs="Segoe UI"/>
        <w:b w:val="0"/>
        <w:bCs w:val="0"/>
        <w:i w:val="0"/>
        <w:iCs w:val="0"/>
        <w:smallCaps w:val="0"/>
        <w:strike w:val="0"/>
        <w:color w:val="5859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C400E3"/>
    <w:multiLevelType w:val="hybridMultilevel"/>
    <w:tmpl w:val="E1062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E428BE"/>
    <w:multiLevelType w:val="hybridMultilevel"/>
    <w:tmpl w:val="AD96F6E8"/>
    <w:lvl w:ilvl="0" w:tplc="B0428778">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67A90CA0"/>
    <w:multiLevelType w:val="multilevel"/>
    <w:tmpl w:val="01A6B040"/>
    <w:lvl w:ilvl="0">
      <w:start w:val="1"/>
      <w:numFmt w:val="decimal"/>
      <w:lvlText w:val="%1."/>
      <w:lvlJc w:val="left"/>
      <w:rPr>
        <w:rFonts w:ascii="Segoe UI" w:eastAsia="Segoe UI" w:hAnsi="Segoe UI" w:cs="Segoe UI"/>
        <w:b w:val="0"/>
        <w:bCs w:val="0"/>
        <w:i w:val="0"/>
        <w:iCs w:val="0"/>
        <w:smallCaps w:val="0"/>
        <w:strike w:val="0"/>
        <w:color w:val="5859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1D3CA8"/>
    <w:multiLevelType w:val="multilevel"/>
    <w:tmpl w:val="5BC62176"/>
    <w:lvl w:ilvl="0">
      <w:start w:val="1"/>
      <w:numFmt w:val="decimal"/>
      <w:lvlText w:val="%1."/>
      <w:lvlJc w:val="left"/>
      <w:rPr>
        <w:rFonts w:ascii="Segoe UI" w:eastAsia="Segoe UI" w:hAnsi="Segoe UI" w:cs="Segoe UI"/>
        <w:b w:val="0"/>
        <w:bCs w:val="0"/>
        <w:i w:val="0"/>
        <w:iCs w:val="0"/>
        <w:smallCaps w:val="0"/>
        <w:strike w:val="0"/>
        <w:color w:val="5859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CE2162"/>
    <w:multiLevelType w:val="multilevel"/>
    <w:tmpl w:val="C988FBFE"/>
    <w:lvl w:ilvl="0">
      <w:start w:val="1"/>
      <w:numFmt w:val="bullet"/>
      <w:lvlText w:val="•"/>
      <w:lvlJc w:val="left"/>
      <w:rPr>
        <w:rFonts w:ascii="Segoe UI" w:eastAsia="Segoe UI" w:hAnsi="Segoe UI" w:cs="Segoe UI"/>
        <w:b w:val="0"/>
        <w:bCs w:val="0"/>
        <w:i w:val="0"/>
        <w:iCs w:val="0"/>
        <w:smallCaps w:val="0"/>
        <w:strike w:val="0"/>
        <w:color w:val="5859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734DD5"/>
    <w:multiLevelType w:val="multilevel"/>
    <w:tmpl w:val="5454AD04"/>
    <w:lvl w:ilvl="0">
      <w:start w:val="1"/>
      <w:numFmt w:val="lowerLetter"/>
      <w:lvlText w:val="%1)"/>
      <w:lvlJc w:val="left"/>
      <w:rPr>
        <w:rFonts w:ascii="Segoe UI" w:eastAsia="Segoe UI" w:hAnsi="Segoe UI" w:cs="Segoe UI"/>
        <w:b w:val="0"/>
        <w:bCs w:val="0"/>
        <w:i w:val="0"/>
        <w:iCs w:val="0"/>
        <w:smallCaps w:val="0"/>
        <w:strike w:val="0"/>
        <w:color w:val="5859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4218033">
    <w:abstractNumId w:val="0"/>
  </w:num>
  <w:num w:numId="2" w16cid:durableId="1668895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538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318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674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020224">
    <w:abstractNumId w:val="7"/>
  </w:num>
  <w:num w:numId="7" w16cid:durableId="1665427151">
    <w:abstractNumId w:val="8"/>
  </w:num>
  <w:num w:numId="8" w16cid:durableId="497384098">
    <w:abstractNumId w:val="10"/>
  </w:num>
  <w:num w:numId="9" w16cid:durableId="350761270">
    <w:abstractNumId w:val="4"/>
  </w:num>
  <w:num w:numId="10" w16cid:durableId="1014694474">
    <w:abstractNumId w:val="9"/>
  </w:num>
  <w:num w:numId="11" w16cid:durableId="148539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36"/>
    <w:rsid w:val="0001090F"/>
    <w:rsid w:val="000910BB"/>
    <w:rsid w:val="000960E6"/>
    <w:rsid w:val="00113A94"/>
    <w:rsid w:val="0011726C"/>
    <w:rsid w:val="00197D3A"/>
    <w:rsid w:val="001A78C4"/>
    <w:rsid w:val="002012B6"/>
    <w:rsid w:val="00250623"/>
    <w:rsid w:val="003B6B98"/>
    <w:rsid w:val="004617B0"/>
    <w:rsid w:val="004B09C0"/>
    <w:rsid w:val="00527615"/>
    <w:rsid w:val="00546AB7"/>
    <w:rsid w:val="00556FB2"/>
    <w:rsid w:val="00585522"/>
    <w:rsid w:val="005F277A"/>
    <w:rsid w:val="0063245D"/>
    <w:rsid w:val="00644D05"/>
    <w:rsid w:val="006B64E2"/>
    <w:rsid w:val="006C1140"/>
    <w:rsid w:val="007175CD"/>
    <w:rsid w:val="00732C4F"/>
    <w:rsid w:val="00751486"/>
    <w:rsid w:val="00782E32"/>
    <w:rsid w:val="007C4054"/>
    <w:rsid w:val="007D2322"/>
    <w:rsid w:val="007D390E"/>
    <w:rsid w:val="007D4DA6"/>
    <w:rsid w:val="007E100F"/>
    <w:rsid w:val="008211AA"/>
    <w:rsid w:val="0083506F"/>
    <w:rsid w:val="008401FC"/>
    <w:rsid w:val="00872836"/>
    <w:rsid w:val="0089414A"/>
    <w:rsid w:val="008D5906"/>
    <w:rsid w:val="008E2BDC"/>
    <w:rsid w:val="0092631B"/>
    <w:rsid w:val="00A25C4E"/>
    <w:rsid w:val="00A40334"/>
    <w:rsid w:val="00A40F33"/>
    <w:rsid w:val="00A55C16"/>
    <w:rsid w:val="00AD3F20"/>
    <w:rsid w:val="00AD5D04"/>
    <w:rsid w:val="00AF096C"/>
    <w:rsid w:val="00B00C54"/>
    <w:rsid w:val="00B67C75"/>
    <w:rsid w:val="00BB36C3"/>
    <w:rsid w:val="00BE5A61"/>
    <w:rsid w:val="00C561BB"/>
    <w:rsid w:val="00C87534"/>
    <w:rsid w:val="00CC7C86"/>
    <w:rsid w:val="00D648A4"/>
    <w:rsid w:val="00DB1B8F"/>
    <w:rsid w:val="00DB2EBD"/>
    <w:rsid w:val="00E61CEC"/>
    <w:rsid w:val="00E70E31"/>
    <w:rsid w:val="00E723BF"/>
    <w:rsid w:val="00E92C4D"/>
    <w:rsid w:val="00F07354"/>
    <w:rsid w:val="00F4323E"/>
    <w:rsid w:val="00FB71B4"/>
    <w:rsid w:val="00FC2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6D191"/>
  <w15:docId w15:val="{1DB5AC21-9903-4478-A083-20C78B62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1AA"/>
    <w:pPr>
      <w:spacing w:after="0" w:line="240" w:lineRule="auto"/>
    </w:pPr>
    <w:rPr>
      <w:rFonts w:ascii="Helvetica CE 55 Roman" w:eastAsia="Times" w:hAnsi="Helvetica CE 55 Roman" w:cs="Times New Roman"/>
      <w:sz w:val="20"/>
      <w:szCs w:val="20"/>
      <w:lang w:eastAsia="fr-FR"/>
    </w:rPr>
  </w:style>
  <w:style w:type="paragraph" w:styleId="Nagwek2">
    <w:name w:val="heading 2"/>
    <w:basedOn w:val="Normalny"/>
    <w:next w:val="Normalny"/>
    <w:link w:val="Nagwek2Znak"/>
    <w:uiPriority w:val="9"/>
    <w:semiHidden/>
    <w:unhideWhenUsed/>
    <w:qFormat/>
    <w:rsid w:val="008211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8211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WUTytu2">
    <w:name w:val="OWU Tytuł 2"/>
    <w:basedOn w:val="Nagwek2"/>
    <w:rsid w:val="008211AA"/>
    <w:pPr>
      <w:keepLines w:val="0"/>
      <w:pBdr>
        <w:bottom w:val="single" w:sz="6" w:space="1" w:color="000080"/>
      </w:pBdr>
      <w:spacing w:before="0" w:after="120"/>
    </w:pPr>
    <w:rPr>
      <w:rFonts w:ascii="ErasPl Demi" w:eastAsia="Times" w:hAnsi="ErasPl Demi" w:cs="Times New Roman"/>
      <w:b w:val="0"/>
      <w:bCs w:val="0"/>
      <w:color w:val="000000"/>
      <w:sz w:val="22"/>
      <w:szCs w:val="20"/>
    </w:rPr>
  </w:style>
  <w:style w:type="paragraph" w:customStyle="1" w:styleId="LucaCash">
    <w:name w:val="Luca&amp;Cash"/>
    <w:basedOn w:val="Normalny"/>
    <w:rsid w:val="008211AA"/>
    <w:pPr>
      <w:spacing w:line="360" w:lineRule="auto"/>
    </w:pPr>
    <w:rPr>
      <w:rFonts w:ascii="Arial Narrow" w:eastAsia="Times New Roman" w:hAnsi="Arial Narrow"/>
      <w:sz w:val="24"/>
      <w:lang w:eastAsia="pl-PL"/>
    </w:rPr>
  </w:style>
  <w:style w:type="character" w:styleId="Pogrubienie">
    <w:name w:val="Strong"/>
    <w:aliases w:val="(Łaciński) Franklin Gothic Book,14 pt,Kolor nies..."/>
    <w:qFormat/>
    <w:rsid w:val="008211AA"/>
    <w:rPr>
      <w:b/>
      <w:bCs/>
    </w:rPr>
  </w:style>
  <w:style w:type="character" w:customStyle="1" w:styleId="Nagwek2Znak">
    <w:name w:val="Nagłówek 2 Znak"/>
    <w:basedOn w:val="Domylnaczcionkaakapitu"/>
    <w:link w:val="Nagwek2"/>
    <w:uiPriority w:val="9"/>
    <w:semiHidden/>
    <w:rsid w:val="008211AA"/>
    <w:rPr>
      <w:rFonts w:asciiTheme="majorHAnsi" w:eastAsiaTheme="majorEastAsia" w:hAnsiTheme="majorHAnsi" w:cstheme="majorBidi"/>
      <w:b/>
      <w:bCs/>
      <w:color w:val="4F81BD" w:themeColor="accent1"/>
      <w:sz w:val="26"/>
      <w:szCs w:val="26"/>
      <w:lang w:eastAsia="fr-FR"/>
    </w:rPr>
  </w:style>
  <w:style w:type="character" w:customStyle="1" w:styleId="Nagwek4Znak">
    <w:name w:val="Nagłówek 4 Znak"/>
    <w:basedOn w:val="Domylnaczcionkaakapitu"/>
    <w:link w:val="Nagwek4"/>
    <w:uiPriority w:val="99"/>
    <w:semiHidden/>
    <w:rsid w:val="008211AA"/>
    <w:rPr>
      <w:rFonts w:asciiTheme="majorHAnsi" w:eastAsiaTheme="majorEastAsia" w:hAnsiTheme="majorHAnsi" w:cstheme="majorBidi"/>
      <w:b/>
      <w:bCs/>
      <w:i/>
      <w:iCs/>
      <w:color w:val="4F81BD" w:themeColor="accent1"/>
      <w:sz w:val="20"/>
      <w:szCs w:val="20"/>
      <w:lang w:eastAsia="fr-FR"/>
    </w:rPr>
  </w:style>
  <w:style w:type="paragraph" w:styleId="Tytu">
    <w:name w:val="Title"/>
    <w:basedOn w:val="Normalny"/>
    <w:link w:val="TytuZnak"/>
    <w:uiPriority w:val="99"/>
    <w:qFormat/>
    <w:rsid w:val="008211AA"/>
    <w:pPr>
      <w:jc w:val="center"/>
    </w:pPr>
    <w:rPr>
      <w:rFonts w:ascii="Times New Roman" w:eastAsia="Times New Roman" w:hAnsi="Times New Roman"/>
      <w:b/>
      <w:sz w:val="28"/>
      <w:lang w:eastAsia="pl-PL"/>
    </w:rPr>
  </w:style>
  <w:style w:type="character" w:customStyle="1" w:styleId="TytuZnak">
    <w:name w:val="Tytuł Znak"/>
    <w:basedOn w:val="Domylnaczcionkaakapitu"/>
    <w:link w:val="Tytu"/>
    <w:uiPriority w:val="99"/>
    <w:rsid w:val="008211AA"/>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585522"/>
    <w:rPr>
      <w:rFonts w:ascii="Tahoma" w:hAnsi="Tahoma" w:cs="Tahoma"/>
      <w:sz w:val="16"/>
      <w:szCs w:val="16"/>
    </w:rPr>
  </w:style>
  <w:style w:type="character" w:customStyle="1" w:styleId="TekstdymkaZnak">
    <w:name w:val="Tekst dymka Znak"/>
    <w:basedOn w:val="Domylnaczcionkaakapitu"/>
    <w:link w:val="Tekstdymka"/>
    <w:uiPriority w:val="99"/>
    <w:semiHidden/>
    <w:rsid w:val="00585522"/>
    <w:rPr>
      <w:rFonts w:ascii="Tahoma" w:eastAsia="Times" w:hAnsi="Tahoma" w:cs="Tahoma"/>
      <w:sz w:val="16"/>
      <w:szCs w:val="16"/>
      <w:lang w:eastAsia="fr-FR"/>
    </w:rPr>
  </w:style>
  <w:style w:type="paragraph" w:styleId="Nagwek">
    <w:name w:val="header"/>
    <w:basedOn w:val="Normalny"/>
    <w:link w:val="NagwekZnak"/>
    <w:uiPriority w:val="99"/>
    <w:unhideWhenUsed/>
    <w:rsid w:val="00CC7C86"/>
    <w:pPr>
      <w:tabs>
        <w:tab w:val="center" w:pos="4536"/>
        <w:tab w:val="right" w:pos="9072"/>
      </w:tabs>
    </w:pPr>
  </w:style>
  <w:style w:type="character" w:customStyle="1" w:styleId="NagwekZnak">
    <w:name w:val="Nagłówek Znak"/>
    <w:basedOn w:val="Domylnaczcionkaakapitu"/>
    <w:link w:val="Nagwek"/>
    <w:uiPriority w:val="99"/>
    <w:rsid w:val="00CC7C86"/>
    <w:rPr>
      <w:rFonts w:ascii="Helvetica CE 55 Roman" w:eastAsia="Times" w:hAnsi="Helvetica CE 55 Roman" w:cs="Times New Roman"/>
      <w:sz w:val="20"/>
      <w:szCs w:val="20"/>
      <w:lang w:eastAsia="fr-FR"/>
    </w:rPr>
  </w:style>
  <w:style w:type="paragraph" w:styleId="Stopka">
    <w:name w:val="footer"/>
    <w:basedOn w:val="Normalny"/>
    <w:link w:val="StopkaZnak"/>
    <w:uiPriority w:val="99"/>
    <w:unhideWhenUsed/>
    <w:rsid w:val="00CC7C86"/>
    <w:pPr>
      <w:tabs>
        <w:tab w:val="center" w:pos="4536"/>
        <w:tab w:val="right" w:pos="9072"/>
      </w:tabs>
    </w:pPr>
  </w:style>
  <w:style w:type="character" w:customStyle="1" w:styleId="StopkaZnak">
    <w:name w:val="Stopka Znak"/>
    <w:basedOn w:val="Domylnaczcionkaakapitu"/>
    <w:link w:val="Stopka"/>
    <w:uiPriority w:val="99"/>
    <w:rsid w:val="00CC7C86"/>
    <w:rPr>
      <w:rFonts w:ascii="Helvetica CE 55 Roman" w:eastAsia="Times" w:hAnsi="Helvetica CE 55 Roman" w:cs="Times New Roman"/>
      <w:sz w:val="20"/>
      <w:szCs w:val="20"/>
      <w:lang w:eastAsia="fr-FR"/>
    </w:rPr>
  </w:style>
  <w:style w:type="paragraph" w:styleId="Poprawka">
    <w:name w:val="Revision"/>
    <w:hidden/>
    <w:uiPriority w:val="99"/>
    <w:semiHidden/>
    <w:rsid w:val="007D4DA6"/>
    <w:pPr>
      <w:spacing w:after="0" w:line="240" w:lineRule="auto"/>
    </w:pPr>
    <w:rPr>
      <w:rFonts w:ascii="Helvetica CE 55 Roman" w:eastAsia="Times" w:hAnsi="Helvetica CE 55 Roman" w:cs="Times New Roman"/>
      <w:sz w:val="20"/>
      <w:szCs w:val="20"/>
      <w:lang w:eastAsia="fr-FR"/>
    </w:rPr>
  </w:style>
  <w:style w:type="character" w:styleId="Odwoaniedokomentarza">
    <w:name w:val="annotation reference"/>
    <w:basedOn w:val="Domylnaczcionkaakapitu"/>
    <w:uiPriority w:val="99"/>
    <w:semiHidden/>
    <w:unhideWhenUsed/>
    <w:rsid w:val="007D4DA6"/>
    <w:rPr>
      <w:sz w:val="16"/>
      <w:szCs w:val="16"/>
    </w:rPr>
  </w:style>
  <w:style w:type="paragraph" w:styleId="Tekstkomentarza">
    <w:name w:val="annotation text"/>
    <w:basedOn w:val="Normalny"/>
    <w:link w:val="TekstkomentarzaZnak"/>
    <w:uiPriority w:val="99"/>
    <w:unhideWhenUsed/>
    <w:rsid w:val="007D4DA6"/>
  </w:style>
  <w:style w:type="character" w:customStyle="1" w:styleId="TekstkomentarzaZnak">
    <w:name w:val="Tekst komentarza Znak"/>
    <w:basedOn w:val="Domylnaczcionkaakapitu"/>
    <w:link w:val="Tekstkomentarza"/>
    <w:uiPriority w:val="99"/>
    <w:rsid w:val="007D4DA6"/>
    <w:rPr>
      <w:rFonts w:ascii="Helvetica CE 55 Roman" w:eastAsia="Times" w:hAnsi="Helvetica CE 55 Roman" w:cs="Times New Roman"/>
      <w:sz w:val="20"/>
      <w:szCs w:val="20"/>
      <w:lang w:eastAsia="fr-FR"/>
    </w:rPr>
  </w:style>
  <w:style w:type="paragraph" w:styleId="Tematkomentarza">
    <w:name w:val="annotation subject"/>
    <w:basedOn w:val="Tekstkomentarza"/>
    <w:next w:val="Tekstkomentarza"/>
    <w:link w:val="TematkomentarzaZnak"/>
    <w:uiPriority w:val="99"/>
    <w:semiHidden/>
    <w:unhideWhenUsed/>
    <w:rsid w:val="007D4DA6"/>
    <w:rPr>
      <w:b/>
      <w:bCs/>
    </w:rPr>
  </w:style>
  <w:style w:type="character" w:customStyle="1" w:styleId="TematkomentarzaZnak">
    <w:name w:val="Temat komentarza Znak"/>
    <w:basedOn w:val="TekstkomentarzaZnak"/>
    <w:link w:val="Tematkomentarza"/>
    <w:uiPriority w:val="99"/>
    <w:semiHidden/>
    <w:rsid w:val="007D4DA6"/>
    <w:rPr>
      <w:rFonts w:ascii="Helvetica CE 55 Roman" w:eastAsia="Times" w:hAnsi="Helvetica CE 55 Roman" w:cs="Times New Roman"/>
      <w:b/>
      <w:bCs/>
      <w:sz w:val="20"/>
      <w:szCs w:val="20"/>
      <w:lang w:eastAsia="fr-FR"/>
    </w:rPr>
  </w:style>
  <w:style w:type="character" w:styleId="Hipercze">
    <w:name w:val="Hyperlink"/>
    <w:basedOn w:val="Domylnaczcionkaakapitu"/>
    <w:uiPriority w:val="99"/>
    <w:unhideWhenUsed/>
    <w:rsid w:val="00556FB2"/>
    <w:rPr>
      <w:color w:val="0000FF" w:themeColor="hyperlink"/>
      <w:u w:val="single"/>
    </w:rPr>
  </w:style>
  <w:style w:type="character" w:styleId="Nierozpoznanawzmianka">
    <w:name w:val="Unresolved Mention"/>
    <w:basedOn w:val="Domylnaczcionkaakapitu"/>
    <w:uiPriority w:val="99"/>
    <w:semiHidden/>
    <w:unhideWhenUsed/>
    <w:rsid w:val="00556FB2"/>
    <w:rPr>
      <w:color w:val="605E5C"/>
      <w:shd w:val="clear" w:color="auto" w:fill="E1DFDD"/>
    </w:rPr>
  </w:style>
  <w:style w:type="character" w:customStyle="1" w:styleId="Nagwek3">
    <w:name w:val="Nagłówek #3_"/>
    <w:basedOn w:val="Domylnaczcionkaakapitu"/>
    <w:link w:val="Nagwek30"/>
    <w:rsid w:val="00AD5D04"/>
    <w:rPr>
      <w:rFonts w:ascii="Tahoma" w:eastAsia="Tahoma" w:hAnsi="Tahoma" w:cs="Tahoma"/>
      <w:color w:val="C4122F"/>
      <w:sz w:val="30"/>
      <w:szCs w:val="30"/>
    </w:rPr>
  </w:style>
  <w:style w:type="character" w:customStyle="1" w:styleId="Teksttreci">
    <w:name w:val="Tekst treści_"/>
    <w:basedOn w:val="Domylnaczcionkaakapitu"/>
    <w:link w:val="Teksttreci0"/>
    <w:rsid w:val="00AD5D04"/>
    <w:rPr>
      <w:rFonts w:ascii="Segoe UI" w:eastAsia="Segoe UI" w:hAnsi="Segoe UI" w:cs="Segoe UI"/>
      <w:color w:val="58595B"/>
      <w:sz w:val="18"/>
      <w:szCs w:val="18"/>
    </w:rPr>
  </w:style>
  <w:style w:type="character" w:customStyle="1" w:styleId="Inne">
    <w:name w:val="Inne_"/>
    <w:basedOn w:val="Domylnaczcionkaakapitu"/>
    <w:link w:val="Inne0"/>
    <w:rsid w:val="00AD5D04"/>
    <w:rPr>
      <w:rFonts w:ascii="Segoe UI" w:eastAsia="Segoe UI" w:hAnsi="Segoe UI" w:cs="Segoe UI"/>
      <w:color w:val="58595B"/>
      <w:sz w:val="18"/>
      <w:szCs w:val="18"/>
    </w:rPr>
  </w:style>
  <w:style w:type="paragraph" w:customStyle="1" w:styleId="Nagwek30">
    <w:name w:val="Nagłówek #3"/>
    <w:basedOn w:val="Normalny"/>
    <w:link w:val="Nagwek3"/>
    <w:rsid w:val="00AD5D04"/>
    <w:pPr>
      <w:widowControl w:val="0"/>
      <w:spacing w:after="300"/>
      <w:outlineLvl w:val="2"/>
    </w:pPr>
    <w:rPr>
      <w:rFonts w:ascii="Tahoma" w:eastAsia="Tahoma" w:hAnsi="Tahoma" w:cs="Tahoma"/>
      <w:color w:val="C4122F"/>
      <w:sz w:val="30"/>
      <w:szCs w:val="30"/>
      <w:lang w:eastAsia="en-US"/>
    </w:rPr>
  </w:style>
  <w:style w:type="paragraph" w:customStyle="1" w:styleId="Teksttreci0">
    <w:name w:val="Tekst treści"/>
    <w:basedOn w:val="Normalny"/>
    <w:link w:val="Teksttreci"/>
    <w:rsid w:val="00AD5D04"/>
    <w:pPr>
      <w:widowControl w:val="0"/>
      <w:spacing w:after="40"/>
    </w:pPr>
    <w:rPr>
      <w:rFonts w:ascii="Segoe UI" w:eastAsia="Segoe UI" w:hAnsi="Segoe UI" w:cs="Segoe UI"/>
      <w:color w:val="58595B"/>
      <w:sz w:val="18"/>
      <w:szCs w:val="18"/>
      <w:lang w:eastAsia="en-US"/>
    </w:rPr>
  </w:style>
  <w:style w:type="paragraph" w:customStyle="1" w:styleId="Inne0">
    <w:name w:val="Inne"/>
    <w:basedOn w:val="Normalny"/>
    <w:link w:val="Inne"/>
    <w:rsid w:val="00AD5D04"/>
    <w:pPr>
      <w:widowControl w:val="0"/>
      <w:spacing w:after="40"/>
    </w:pPr>
    <w:rPr>
      <w:rFonts w:ascii="Segoe UI" w:eastAsia="Segoe UI" w:hAnsi="Segoe UI" w:cs="Segoe UI"/>
      <w:color w:val="58595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rgohest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gohest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D468-81A0-44FB-9F99-BE98FC3B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1960</Words>
  <Characters>11760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EH</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Marcin</dc:creator>
  <cp:keywords/>
  <dc:description/>
  <cp:lastModifiedBy>Białoskórska Anna</cp:lastModifiedBy>
  <cp:revision>4</cp:revision>
  <cp:lastPrinted>2025-06-27T09:53:00Z</cp:lastPrinted>
  <dcterms:created xsi:type="dcterms:W3CDTF">2025-06-27T09:53:00Z</dcterms:created>
  <dcterms:modified xsi:type="dcterms:W3CDTF">2025-06-27T09:54:00Z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